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ook w:val="0000" w:firstRow="0" w:lastRow="0" w:firstColumn="0" w:lastColumn="0" w:noHBand="0" w:noVBand="0"/>
      </w:tblPr>
      <w:tblGrid>
        <w:gridCol w:w="2694"/>
        <w:gridCol w:w="6662"/>
      </w:tblGrid>
      <w:tr w:rsidR="0031389A" w:rsidRPr="00842816" w:rsidTr="003D0DD7">
        <w:trPr>
          <w:trHeight w:val="982"/>
        </w:trPr>
        <w:tc>
          <w:tcPr>
            <w:tcW w:w="2694" w:type="dxa"/>
          </w:tcPr>
          <w:p w:rsidR="0031389A" w:rsidRPr="00AC7F79" w:rsidRDefault="0031389A" w:rsidP="000A2703">
            <w:pPr>
              <w:pStyle w:val="Heading1"/>
              <w:jc w:val="center"/>
              <w:rPr>
                <w:rFonts w:ascii="Times New Roman" w:hAnsi="Times New Roman"/>
                <w:sz w:val="24"/>
                <w:szCs w:val="26"/>
              </w:rPr>
            </w:pPr>
            <w:r w:rsidRPr="00AC7F79">
              <w:rPr>
                <w:rFonts w:ascii="Times New Roman" w:hAnsi="Times New Roman"/>
                <w:sz w:val="24"/>
                <w:szCs w:val="26"/>
              </w:rPr>
              <w:t>ỦY BAN NHÂN DÂN</w:t>
            </w:r>
          </w:p>
          <w:p w:rsidR="0031389A" w:rsidRPr="00842816" w:rsidRDefault="0031389A" w:rsidP="0031389A">
            <w:pPr>
              <w:jc w:val="center"/>
              <w:rPr>
                <w:rFonts w:ascii="Times New Roman" w:hAnsi="Times New Roman"/>
                <w:sz w:val="26"/>
                <w:szCs w:val="26"/>
              </w:rPr>
            </w:pPr>
            <w:r w:rsidRPr="00EE32A2">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605790</wp:posOffset>
                      </wp:positionH>
                      <wp:positionV relativeFrom="paragraph">
                        <wp:posOffset>175565</wp:posOffset>
                      </wp:positionV>
                      <wp:extent cx="553720" cy="0"/>
                      <wp:effectExtent l="0" t="0" r="368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D2E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3.8pt" to="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Cl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"/>
                  </w:pict>
                </mc:Fallback>
              </mc:AlternateContent>
            </w:r>
            <w:r w:rsidRPr="00EE32A2">
              <w:rPr>
                <w:rFonts w:ascii="Times New Roman" w:hAnsi="Times New Roman"/>
                <w:noProof/>
                <w:sz w:val="26"/>
                <w:szCs w:val="26"/>
              </w:rPr>
              <w:t>XÃ</w:t>
            </w:r>
            <w:r w:rsidRPr="00842816">
              <w:rPr>
                <w:rFonts w:ascii="Times New Roman" w:hAnsi="Times New Roman"/>
                <w:bCs/>
                <w:sz w:val="26"/>
                <w:szCs w:val="26"/>
              </w:rPr>
              <w:t xml:space="preserve"> SƠN</w:t>
            </w:r>
            <w:r>
              <w:rPr>
                <w:rFonts w:ascii="Times New Roman" w:hAnsi="Times New Roman"/>
                <w:bCs/>
                <w:sz w:val="26"/>
                <w:szCs w:val="26"/>
              </w:rPr>
              <w:t xml:space="preserve"> LÂM</w:t>
            </w:r>
          </w:p>
        </w:tc>
        <w:tc>
          <w:tcPr>
            <w:tcW w:w="6662" w:type="dxa"/>
          </w:tcPr>
          <w:p w:rsidR="0031389A" w:rsidRPr="00AC7F79" w:rsidRDefault="0031389A" w:rsidP="003D0DD7">
            <w:pPr>
              <w:pStyle w:val="Heading6"/>
              <w:rPr>
                <w:rFonts w:ascii="Times New Roman" w:hAnsi="Times New Roman"/>
                <w:sz w:val="24"/>
                <w:szCs w:val="26"/>
              </w:rPr>
            </w:pPr>
            <w:r w:rsidRPr="00AC7F79">
              <w:rPr>
                <w:rFonts w:ascii="Times New Roman" w:hAnsi="Times New Roman"/>
                <w:sz w:val="24"/>
                <w:szCs w:val="26"/>
              </w:rPr>
              <w:t>CỘNG HÒA XÃ HỘI CHỦ NGHĨA VIỆT NAM</w:t>
            </w:r>
          </w:p>
          <w:p w:rsidR="0031389A" w:rsidRPr="00842816" w:rsidRDefault="00AC7F79" w:rsidP="003D0DD7">
            <w:pPr>
              <w:jc w:val="center"/>
              <w:rPr>
                <w:rFonts w:ascii="Times New Roman" w:hAnsi="Times New Roman"/>
                <w:sz w:val="26"/>
                <w:szCs w:val="26"/>
              </w:rPr>
            </w:pPr>
            <w:r>
              <w:rPr>
                <w:rFonts w:ascii="Times New Roman" w:hAnsi="Times New Roman"/>
                <w:bCs/>
                <w:noProof/>
                <w:sz w:val="26"/>
              </w:rPr>
              <mc:AlternateContent>
                <mc:Choice Requires="wps">
                  <w:drawing>
                    <wp:anchor distT="0" distB="0" distL="114300" distR="114300" simplePos="0" relativeHeight="251661312" behindDoc="0" locked="0" layoutInCell="1" allowOverlap="1">
                      <wp:simplePos x="0" y="0"/>
                      <wp:positionH relativeFrom="column">
                        <wp:posOffset>1131875</wp:posOffset>
                      </wp:positionH>
                      <wp:positionV relativeFrom="paragraph">
                        <wp:posOffset>186055</wp:posOffset>
                      </wp:positionV>
                      <wp:extent cx="1528877" cy="0"/>
                      <wp:effectExtent l="0" t="0" r="33655" b="19050"/>
                      <wp:wrapNone/>
                      <wp:docPr id="4" name="Straight Connector 4"/>
                      <wp:cNvGraphicFramePr/>
                      <a:graphic xmlns:a="http://schemas.openxmlformats.org/drawingml/2006/main">
                        <a:graphicData uri="http://schemas.microsoft.com/office/word/2010/wordprocessingShape">
                          <wps:wsp>
                            <wps:cNvCnPr/>
                            <wps:spPr>
                              <a:xfrm>
                                <a:off x="0" y="0"/>
                                <a:ext cx="15288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023B2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1pt,14.65pt" to="2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" strokecolor="black [3200]" strokeweight=".5pt">
                      <v:stroke joinstyle="miter"/>
                    </v:line>
                  </w:pict>
                </mc:Fallback>
              </mc:AlternateContent>
            </w:r>
            <w:r w:rsidR="0031389A" w:rsidRPr="00AC7F79">
              <w:rPr>
                <w:rFonts w:ascii="Times New Roman" w:hAnsi="Times New Roman"/>
                <w:bCs/>
                <w:sz w:val="26"/>
              </w:rPr>
              <w:t xml:space="preserve">Độc lập </w:t>
            </w:r>
            <w:r w:rsidR="0031389A" w:rsidRPr="00AC7F79">
              <w:rPr>
                <w:rFonts w:ascii="Times New Roman" w:hAnsi="Times New Roman"/>
                <w:sz w:val="26"/>
              </w:rPr>
              <w:t>-</w:t>
            </w:r>
            <w:r w:rsidR="0031389A" w:rsidRPr="00AC7F79">
              <w:rPr>
                <w:rFonts w:ascii="Times New Roman" w:hAnsi="Times New Roman"/>
                <w:bCs/>
                <w:sz w:val="26"/>
              </w:rPr>
              <w:t xml:space="preserve"> Tự do </w:t>
            </w:r>
            <w:r w:rsidR="0031389A" w:rsidRPr="00AC7F79">
              <w:rPr>
                <w:rFonts w:ascii="Times New Roman" w:hAnsi="Times New Roman"/>
                <w:sz w:val="26"/>
              </w:rPr>
              <w:t>-</w:t>
            </w:r>
            <w:r w:rsidR="0031389A" w:rsidRPr="00AC7F79">
              <w:rPr>
                <w:rFonts w:ascii="Times New Roman" w:hAnsi="Times New Roman"/>
                <w:bCs/>
                <w:sz w:val="26"/>
              </w:rPr>
              <w:t xml:space="preserve"> Hạnh phúc</w:t>
            </w:r>
          </w:p>
        </w:tc>
      </w:tr>
      <w:tr w:rsidR="0031389A" w:rsidRPr="00842816" w:rsidTr="003D0DD7">
        <w:trPr>
          <w:trHeight w:val="289"/>
        </w:trPr>
        <w:tc>
          <w:tcPr>
            <w:tcW w:w="2694" w:type="dxa"/>
          </w:tcPr>
          <w:p w:rsidR="0031389A" w:rsidRPr="00842816" w:rsidRDefault="0031389A" w:rsidP="00B50175">
            <w:pPr>
              <w:jc w:val="center"/>
              <w:rPr>
                <w:rFonts w:ascii="Times New Roman" w:hAnsi="Times New Roman"/>
                <w:b w:val="0"/>
                <w:bCs/>
                <w:sz w:val="26"/>
                <w:szCs w:val="26"/>
              </w:rPr>
            </w:pPr>
            <w:r w:rsidRPr="00842816">
              <w:rPr>
                <w:rFonts w:ascii="Times New Roman" w:hAnsi="Times New Roman"/>
                <w:b w:val="0"/>
                <w:bCs/>
                <w:sz w:val="26"/>
                <w:szCs w:val="26"/>
              </w:rPr>
              <w:t xml:space="preserve">Số: </w:t>
            </w:r>
            <w:r w:rsidR="00B50175">
              <w:rPr>
                <w:rFonts w:ascii="Times New Roman" w:hAnsi="Times New Roman"/>
                <w:b w:val="0"/>
                <w:bCs/>
                <w:sz w:val="26"/>
                <w:szCs w:val="26"/>
              </w:rPr>
              <w:t>64</w:t>
            </w:r>
            <w:r w:rsidRPr="00842816">
              <w:rPr>
                <w:rFonts w:ascii="Times New Roman" w:hAnsi="Times New Roman"/>
                <w:b w:val="0"/>
                <w:bCs/>
                <w:sz w:val="26"/>
                <w:szCs w:val="26"/>
              </w:rPr>
              <w:t>/BC-UBND</w:t>
            </w:r>
          </w:p>
        </w:tc>
        <w:tc>
          <w:tcPr>
            <w:tcW w:w="6662" w:type="dxa"/>
          </w:tcPr>
          <w:p w:rsidR="0031389A" w:rsidRPr="00842816" w:rsidRDefault="0031389A" w:rsidP="00584043">
            <w:pPr>
              <w:jc w:val="center"/>
              <w:rPr>
                <w:rFonts w:ascii="Times New Roman" w:hAnsi="Times New Roman"/>
                <w:b w:val="0"/>
                <w:bCs/>
                <w:i/>
              </w:rPr>
            </w:pPr>
            <w:r w:rsidRPr="00842816">
              <w:rPr>
                <w:rFonts w:ascii="Times New Roman" w:hAnsi="Times New Roman"/>
                <w:b w:val="0"/>
                <w:bCs/>
                <w:i/>
              </w:rPr>
              <w:t xml:space="preserve"> Sơn</w:t>
            </w:r>
            <w:r>
              <w:rPr>
                <w:rFonts w:ascii="Times New Roman" w:hAnsi="Times New Roman"/>
                <w:b w:val="0"/>
                <w:bCs/>
                <w:i/>
              </w:rPr>
              <w:t xml:space="preserve"> </w:t>
            </w:r>
            <w:r w:rsidR="00AC7F79">
              <w:rPr>
                <w:rFonts w:ascii="Times New Roman" w:hAnsi="Times New Roman"/>
                <w:b w:val="0"/>
                <w:bCs/>
                <w:i/>
              </w:rPr>
              <w:t>Lâm</w:t>
            </w:r>
            <w:r w:rsidRPr="00842816">
              <w:rPr>
                <w:rFonts w:ascii="Times New Roman" w:hAnsi="Times New Roman"/>
                <w:b w:val="0"/>
                <w:bCs/>
                <w:i/>
              </w:rPr>
              <w:t xml:space="preserve">, ngày </w:t>
            </w:r>
            <w:r>
              <w:rPr>
                <w:rFonts w:ascii="Times New Roman" w:hAnsi="Times New Roman"/>
                <w:b w:val="0"/>
                <w:bCs/>
                <w:i/>
              </w:rPr>
              <w:t>1</w:t>
            </w:r>
            <w:r w:rsidR="00584043">
              <w:rPr>
                <w:rFonts w:ascii="Times New Roman" w:hAnsi="Times New Roman"/>
                <w:b w:val="0"/>
                <w:bCs/>
                <w:i/>
              </w:rPr>
              <w:t>4</w:t>
            </w:r>
            <w:r w:rsidRPr="00842816">
              <w:rPr>
                <w:rFonts w:ascii="Times New Roman" w:hAnsi="Times New Roman"/>
                <w:b w:val="0"/>
                <w:bCs/>
                <w:i/>
              </w:rPr>
              <w:t xml:space="preserve"> tháng </w:t>
            </w:r>
            <w:r>
              <w:rPr>
                <w:rFonts w:ascii="Times New Roman" w:hAnsi="Times New Roman"/>
                <w:b w:val="0"/>
                <w:bCs/>
                <w:i/>
              </w:rPr>
              <w:t>9</w:t>
            </w:r>
            <w:r w:rsidRPr="00842816">
              <w:rPr>
                <w:rFonts w:ascii="Times New Roman" w:hAnsi="Times New Roman"/>
                <w:b w:val="0"/>
                <w:bCs/>
                <w:i/>
              </w:rPr>
              <w:t xml:space="preserve"> năm 202</w:t>
            </w:r>
            <w:r>
              <w:rPr>
                <w:rFonts w:ascii="Times New Roman" w:hAnsi="Times New Roman"/>
                <w:b w:val="0"/>
                <w:bCs/>
                <w:i/>
              </w:rPr>
              <w:t>1</w:t>
            </w:r>
          </w:p>
        </w:tc>
      </w:tr>
    </w:tbl>
    <w:p w:rsidR="0031389A" w:rsidRPr="00351E57" w:rsidRDefault="0031389A" w:rsidP="0031389A">
      <w:pPr>
        <w:pStyle w:val="BodyText2"/>
        <w:spacing w:before="120"/>
        <w:jc w:val="center"/>
        <w:rPr>
          <w:rFonts w:ascii="Times New Roman" w:hAnsi="Times New Roman"/>
          <w:b/>
          <w:bCs/>
          <w:spacing w:val="0"/>
          <w:sz w:val="6"/>
          <w:szCs w:val="6"/>
        </w:rPr>
      </w:pPr>
    </w:p>
    <w:p w:rsidR="0031389A" w:rsidRPr="00842816" w:rsidRDefault="0031389A" w:rsidP="00AC7F79">
      <w:pPr>
        <w:pStyle w:val="BodyText2"/>
        <w:tabs>
          <w:tab w:val="left" w:pos="3686"/>
        </w:tabs>
        <w:spacing w:before="120"/>
        <w:jc w:val="center"/>
        <w:rPr>
          <w:rFonts w:ascii="Times New Roman" w:hAnsi="Times New Roman"/>
          <w:b/>
          <w:bCs/>
          <w:spacing w:val="0"/>
          <w:szCs w:val="28"/>
        </w:rPr>
      </w:pPr>
      <w:r w:rsidRPr="00842816">
        <w:rPr>
          <w:rFonts w:ascii="Times New Roman" w:hAnsi="Times New Roman"/>
          <w:b/>
          <w:bCs/>
          <w:spacing w:val="0"/>
          <w:szCs w:val="28"/>
        </w:rPr>
        <w:t>BÁO CÁO</w:t>
      </w:r>
    </w:p>
    <w:p w:rsidR="0031389A" w:rsidRPr="00842816" w:rsidRDefault="0031389A" w:rsidP="0031389A">
      <w:pPr>
        <w:keepNext/>
        <w:jc w:val="center"/>
        <w:outlineLvl w:val="2"/>
        <w:rPr>
          <w:rFonts w:ascii="Times New Roman" w:hAnsi="Times New Roman"/>
          <w:bCs/>
        </w:rPr>
      </w:pPr>
      <w:r w:rsidRPr="00842816">
        <w:rPr>
          <w:rFonts w:ascii="Times New Roman" w:hAnsi="Times New Roman"/>
          <w:bCs/>
        </w:rPr>
        <w:t xml:space="preserve">Kết quả thực hiện Cải cách hành chính </w:t>
      </w:r>
      <w:r>
        <w:rPr>
          <w:rFonts w:ascii="Times New Roman" w:hAnsi="Times New Roman"/>
          <w:bCs/>
        </w:rPr>
        <w:t>quý III</w:t>
      </w:r>
    </w:p>
    <w:p w:rsidR="0031389A" w:rsidRPr="00842816" w:rsidRDefault="0031389A" w:rsidP="0031389A">
      <w:pPr>
        <w:keepNext/>
        <w:jc w:val="center"/>
        <w:outlineLvl w:val="2"/>
        <w:rPr>
          <w:rFonts w:ascii="Times New Roman" w:hAnsi="Times New Roman"/>
          <w:bCs/>
        </w:rPr>
      </w:pPr>
      <w:r w:rsidRPr="00842816">
        <w:rPr>
          <w:rFonts w:ascii="Times New Roman" w:hAnsi="Times New Roman"/>
          <w:bCs/>
        </w:rPr>
        <w:t xml:space="preserve">nhiệm vụ </w:t>
      </w:r>
      <w:r>
        <w:rPr>
          <w:rFonts w:ascii="Times New Roman" w:hAnsi="Times New Roman"/>
          <w:bCs/>
        </w:rPr>
        <w:t>Cải cách hành chính</w:t>
      </w:r>
      <w:r w:rsidRPr="00842816">
        <w:rPr>
          <w:rFonts w:ascii="Times New Roman" w:hAnsi="Times New Roman"/>
          <w:bCs/>
        </w:rPr>
        <w:t xml:space="preserve"> </w:t>
      </w:r>
      <w:r>
        <w:rPr>
          <w:rFonts w:ascii="Times New Roman" w:hAnsi="Times New Roman"/>
          <w:bCs/>
        </w:rPr>
        <w:t>3 tháng cuối</w:t>
      </w:r>
      <w:r w:rsidRPr="00842816">
        <w:rPr>
          <w:rFonts w:ascii="Times New Roman" w:hAnsi="Times New Roman"/>
          <w:bCs/>
        </w:rPr>
        <w:t xml:space="preserve"> năm 20</w:t>
      </w:r>
      <w:r>
        <w:rPr>
          <w:rFonts w:ascii="Times New Roman" w:hAnsi="Times New Roman"/>
          <w:bCs/>
        </w:rPr>
        <w:t>21</w:t>
      </w:r>
    </w:p>
    <w:p w:rsidR="0031389A" w:rsidRPr="00842816" w:rsidRDefault="0031389A" w:rsidP="0031389A">
      <w:pPr>
        <w:pStyle w:val="BodyText2"/>
        <w:spacing w:after="40"/>
        <w:ind w:firstLine="720"/>
        <w:jc w:val="center"/>
        <w:rPr>
          <w:rFonts w:ascii="Times New Roman" w:hAnsi="Times New Roman"/>
          <w:bCs/>
          <w:spacing w:val="0"/>
          <w:szCs w:val="28"/>
        </w:rPr>
      </w:pPr>
      <w:r w:rsidRPr="00842816">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2210435</wp:posOffset>
                </wp:positionH>
                <wp:positionV relativeFrom="paragraph">
                  <wp:posOffset>27940</wp:posOffset>
                </wp:positionV>
                <wp:extent cx="1306195" cy="0"/>
                <wp:effectExtent l="13970" t="8890" r="1333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B4BB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05pt,2.2pt" to="276.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vfJQIAAEAEAAAOAAAAZHJzL2Uyb0RvYy54bWysU02P2yAQvVfqf0DcE9tZJ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"/>
            </w:pict>
          </mc:Fallback>
        </mc:AlternateContent>
      </w:r>
    </w:p>
    <w:p w:rsidR="0031389A" w:rsidRPr="00DF0A32" w:rsidRDefault="0031389A" w:rsidP="00635831">
      <w:pPr>
        <w:pStyle w:val="BodyText2"/>
        <w:spacing w:after="120"/>
        <w:ind w:firstLine="720"/>
        <w:rPr>
          <w:rFonts w:ascii="Times New Roman" w:hAnsi="Times New Roman"/>
          <w:bCs/>
          <w:spacing w:val="0"/>
        </w:rPr>
      </w:pPr>
      <w:r w:rsidRPr="00CD3A54">
        <w:rPr>
          <w:rFonts w:ascii="Times New Roman" w:hAnsi="Times New Roman"/>
          <w:spacing w:val="0"/>
          <w:szCs w:val="28"/>
        </w:rPr>
        <w:t xml:space="preserve"> </w:t>
      </w:r>
      <w:r w:rsidRPr="00CD3A54">
        <w:rPr>
          <w:rFonts w:ascii="Times New Roman" w:hAnsi="Times New Roman"/>
          <w:bCs/>
          <w:spacing w:val="0"/>
          <w:szCs w:val="28"/>
        </w:rPr>
        <w:t>Thực hiện chế độ báo cáo định kỳ của UBND huyện</w:t>
      </w:r>
      <w:r w:rsidRPr="00CD3A54">
        <w:rPr>
          <w:rFonts w:ascii="Times New Roman" w:hAnsi="Times New Roman"/>
          <w:szCs w:val="28"/>
        </w:rPr>
        <w:t>, Kế hoạch</w:t>
      </w:r>
      <w:r w:rsidR="003D79D4">
        <w:rPr>
          <w:rFonts w:ascii="Times New Roman" w:hAnsi="Times New Roman"/>
          <w:szCs w:val="28"/>
        </w:rPr>
        <w:t xml:space="preserve"> số 04/KH-UBND về</w:t>
      </w:r>
      <w:r w:rsidRPr="00CD3A54">
        <w:rPr>
          <w:rFonts w:ascii="Times New Roman" w:hAnsi="Times New Roman"/>
          <w:szCs w:val="28"/>
        </w:rPr>
        <w:t xml:space="preserve"> CCHC</w:t>
      </w:r>
      <w:r w:rsidR="002544D1">
        <w:rPr>
          <w:rFonts w:ascii="Times New Roman" w:hAnsi="Times New Roman"/>
          <w:szCs w:val="28"/>
        </w:rPr>
        <w:t xml:space="preserve"> </w:t>
      </w:r>
      <w:r w:rsidRPr="00CD3A54">
        <w:rPr>
          <w:rFonts w:ascii="Times New Roman" w:hAnsi="Times New Roman"/>
          <w:szCs w:val="28"/>
        </w:rPr>
        <w:t>ngày 12/01/2021 của UBND huyện</w:t>
      </w:r>
      <w:r w:rsidR="003D79D4">
        <w:rPr>
          <w:rFonts w:ascii="Times New Roman" w:hAnsi="Times New Roman"/>
          <w:szCs w:val="28"/>
        </w:rPr>
        <w:t xml:space="preserve"> Hương Sơn</w:t>
      </w:r>
      <w:r w:rsidRPr="00CD3A54">
        <w:rPr>
          <w:rFonts w:ascii="Times New Roman" w:hAnsi="Times New Roman"/>
          <w:szCs w:val="28"/>
        </w:rPr>
        <w:t xml:space="preserve">), Công văn số 83/UBND-NV ngày 21/01/2021 của UBND huyện </w:t>
      </w:r>
      <w:r w:rsidRPr="00DF0A32">
        <w:rPr>
          <w:rFonts w:ascii="Times New Roman" w:hAnsi="Times New Roman"/>
          <w:bCs/>
          <w:spacing w:val="0"/>
        </w:rPr>
        <w:t xml:space="preserve">trên cơ sở tổng hợp đánh giá tình hình, kết quả thực hiện công tác cải cách hành chính </w:t>
      </w:r>
      <w:r>
        <w:rPr>
          <w:rFonts w:ascii="Times New Roman" w:hAnsi="Times New Roman"/>
          <w:bCs/>
          <w:spacing w:val="0"/>
        </w:rPr>
        <w:t>Quý III</w:t>
      </w:r>
      <w:r w:rsidRPr="00DF0A32">
        <w:rPr>
          <w:rFonts w:ascii="Times New Roman" w:hAnsi="Times New Roman"/>
          <w:bCs/>
          <w:spacing w:val="0"/>
        </w:rPr>
        <w:t xml:space="preserve">, UBND </w:t>
      </w:r>
      <w:r>
        <w:rPr>
          <w:rFonts w:ascii="Times New Roman" w:hAnsi="Times New Roman"/>
          <w:bCs/>
          <w:spacing w:val="0"/>
        </w:rPr>
        <w:t xml:space="preserve">xã Sơn </w:t>
      </w:r>
      <w:r w:rsidR="007C7107">
        <w:rPr>
          <w:rFonts w:ascii="Times New Roman" w:hAnsi="Times New Roman"/>
          <w:bCs/>
          <w:spacing w:val="0"/>
        </w:rPr>
        <w:t>Lâm</w:t>
      </w:r>
      <w:r w:rsidRPr="00DF0A32">
        <w:rPr>
          <w:rFonts w:ascii="Times New Roman" w:hAnsi="Times New Roman"/>
          <w:bCs/>
          <w:spacing w:val="0"/>
        </w:rPr>
        <w:t xml:space="preserve"> xin báo cáo kết quả thực hiện như sau:</w:t>
      </w:r>
    </w:p>
    <w:p w:rsidR="0031389A" w:rsidRPr="00DF0A32" w:rsidRDefault="0031389A" w:rsidP="00635831">
      <w:pPr>
        <w:spacing w:after="120"/>
        <w:ind w:firstLine="720"/>
        <w:jc w:val="both"/>
        <w:rPr>
          <w:rFonts w:ascii="Times New Roman" w:hAnsi="Times New Roman"/>
          <w:sz w:val="26"/>
          <w:szCs w:val="26"/>
        </w:rPr>
      </w:pPr>
      <w:r w:rsidRPr="00DF0A32">
        <w:rPr>
          <w:rFonts w:ascii="Times New Roman" w:hAnsi="Times New Roman"/>
          <w:sz w:val="26"/>
          <w:szCs w:val="26"/>
        </w:rPr>
        <w:t>I. KẾT QUẢ THỰC HIỆN</w:t>
      </w:r>
    </w:p>
    <w:p w:rsidR="0031389A" w:rsidRPr="00DF0A32" w:rsidRDefault="0031389A" w:rsidP="00635831">
      <w:pPr>
        <w:spacing w:after="120"/>
        <w:ind w:firstLine="720"/>
        <w:jc w:val="both"/>
        <w:rPr>
          <w:rFonts w:ascii="Times New Roman" w:hAnsi="Times New Roman"/>
          <w:bCs/>
        </w:rPr>
      </w:pPr>
      <w:r w:rsidRPr="00DF0A32">
        <w:rPr>
          <w:rFonts w:ascii="Times New Roman" w:hAnsi="Times New Roman"/>
          <w:bCs/>
        </w:rPr>
        <w:t>1. Công tác chỉ đạo điều hành</w:t>
      </w:r>
    </w:p>
    <w:p w:rsidR="0031389A" w:rsidRDefault="0031389A" w:rsidP="00635831">
      <w:pPr>
        <w:spacing w:after="120"/>
        <w:ind w:firstLine="720"/>
        <w:jc w:val="both"/>
        <w:rPr>
          <w:rFonts w:ascii="Times New Roman" w:hAnsi="Times New Roman"/>
          <w:b w:val="0"/>
          <w:bCs/>
          <w:color w:val="000000"/>
        </w:rPr>
      </w:pPr>
      <w:r w:rsidRPr="00DF0A32">
        <w:rPr>
          <w:rFonts w:ascii="Times New Roman" w:hAnsi="Times New Roman"/>
          <w:b w:val="0"/>
          <w:bCs/>
          <w:color w:val="000000"/>
        </w:rPr>
        <w:t xml:space="preserve">Ngay từ đầu năm, công tác cải cách hành chính tiếp tục được </w:t>
      </w:r>
      <w:r>
        <w:rPr>
          <w:rFonts w:ascii="Times New Roman" w:hAnsi="Times New Roman"/>
          <w:b w:val="0"/>
          <w:bCs/>
          <w:color w:val="000000"/>
        </w:rPr>
        <w:t>xã quan tâm,</w:t>
      </w:r>
      <w:r w:rsidRPr="00DF0A32">
        <w:rPr>
          <w:rFonts w:ascii="Times New Roman" w:hAnsi="Times New Roman"/>
          <w:b w:val="0"/>
          <w:bCs/>
          <w:color w:val="000000"/>
        </w:rPr>
        <w:t xml:space="preserve"> coi đây là giải pháp then chốt góp phần nâng cao hiệu lực, hiệu quả bộ máy hành chính, thực hiện thắng lợi các nhiệm vụ kinh tế-xã hội. Trong </w:t>
      </w:r>
      <w:r>
        <w:rPr>
          <w:rFonts w:ascii="Times New Roman" w:hAnsi="Times New Roman"/>
          <w:b w:val="0"/>
          <w:bCs/>
          <w:color w:val="000000"/>
        </w:rPr>
        <w:t xml:space="preserve">quý III năm </w:t>
      </w:r>
      <w:r w:rsidRPr="00DF0A32">
        <w:rPr>
          <w:rFonts w:ascii="Times New Roman" w:hAnsi="Times New Roman"/>
          <w:b w:val="0"/>
          <w:bCs/>
          <w:color w:val="000000"/>
        </w:rPr>
        <w:t xml:space="preserve">2021, </w:t>
      </w:r>
      <w:r>
        <w:rPr>
          <w:rFonts w:ascii="Times New Roman" w:hAnsi="Times New Roman"/>
          <w:b w:val="0"/>
          <w:bCs/>
          <w:color w:val="000000"/>
        </w:rPr>
        <w:t xml:space="preserve">xã </w:t>
      </w:r>
      <w:r w:rsidRPr="00DF0A32">
        <w:rPr>
          <w:rFonts w:ascii="Times New Roman" w:hAnsi="Times New Roman"/>
          <w:b w:val="0"/>
          <w:bCs/>
          <w:color w:val="000000"/>
        </w:rPr>
        <w:t xml:space="preserve">đã ban hành các văn bản chỉ đạo, triển khai nhiệm vụ cải cách hành chính như: </w:t>
      </w:r>
    </w:p>
    <w:p w:rsidR="0031389A" w:rsidRDefault="0031389A" w:rsidP="00635831">
      <w:pPr>
        <w:spacing w:after="120"/>
        <w:ind w:firstLine="720"/>
        <w:jc w:val="both"/>
        <w:rPr>
          <w:rFonts w:ascii="Times New Roman" w:hAnsi="Times New Roman"/>
          <w:b w:val="0"/>
          <w:color w:val="000000"/>
          <w:shd w:val="clear" w:color="auto" w:fill="FFFFFF"/>
        </w:rPr>
      </w:pPr>
      <w:r>
        <w:rPr>
          <w:rFonts w:ascii="Times New Roman" w:hAnsi="Times New Roman"/>
          <w:b w:val="0"/>
          <w:color w:val="000000"/>
          <w:shd w:val="clear" w:color="auto" w:fill="FFFFFF"/>
        </w:rPr>
        <w:t xml:space="preserve">Ban hành Quyết định số </w:t>
      </w:r>
      <w:r w:rsidR="007C7107">
        <w:rPr>
          <w:rFonts w:ascii="Times New Roman" w:hAnsi="Times New Roman"/>
          <w:b w:val="0"/>
          <w:color w:val="000000"/>
          <w:shd w:val="clear" w:color="auto" w:fill="FFFFFF"/>
        </w:rPr>
        <w:t>140</w:t>
      </w:r>
      <w:r>
        <w:rPr>
          <w:rFonts w:ascii="Times New Roman" w:hAnsi="Times New Roman"/>
          <w:b w:val="0"/>
          <w:color w:val="000000"/>
          <w:shd w:val="clear" w:color="auto" w:fill="FFFFFF"/>
        </w:rPr>
        <w:t xml:space="preserve">/QĐ-UBND, ngày </w:t>
      </w:r>
      <w:r w:rsidR="007C7107">
        <w:rPr>
          <w:rFonts w:ascii="Times New Roman" w:hAnsi="Times New Roman"/>
          <w:b w:val="0"/>
          <w:color w:val="000000"/>
          <w:shd w:val="clear" w:color="auto" w:fill="FFFFFF"/>
        </w:rPr>
        <w:t>28</w:t>
      </w:r>
      <w:r>
        <w:rPr>
          <w:rFonts w:ascii="Times New Roman" w:hAnsi="Times New Roman"/>
          <w:b w:val="0"/>
          <w:color w:val="000000"/>
          <w:shd w:val="clear" w:color="auto" w:fill="FFFFFF"/>
        </w:rPr>
        <w:t>/</w:t>
      </w:r>
      <w:r w:rsidR="007C7107">
        <w:rPr>
          <w:rFonts w:ascii="Times New Roman" w:hAnsi="Times New Roman"/>
          <w:b w:val="0"/>
          <w:color w:val="000000"/>
          <w:shd w:val="clear" w:color="auto" w:fill="FFFFFF"/>
        </w:rPr>
        <w:t>8</w:t>
      </w:r>
      <w:r>
        <w:rPr>
          <w:rFonts w:ascii="Times New Roman" w:hAnsi="Times New Roman"/>
          <w:b w:val="0"/>
          <w:color w:val="000000"/>
          <w:shd w:val="clear" w:color="auto" w:fill="FFFFFF"/>
        </w:rPr>
        <w:t xml:space="preserve">/2021 về kiện toàn bộ phận một cửa, một cửa liên thông; Quyết định số </w:t>
      </w:r>
      <w:r w:rsidR="00D64C84">
        <w:rPr>
          <w:rFonts w:ascii="Times New Roman" w:hAnsi="Times New Roman"/>
          <w:b w:val="0"/>
          <w:color w:val="000000"/>
          <w:shd w:val="clear" w:color="auto" w:fill="FFFFFF"/>
        </w:rPr>
        <w:t>117</w:t>
      </w:r>
      <w:r>
        <w:rPr>
          <w:rFonts w:ascii="Times New Roman" w:hAnsi="Times New Roman"/>
          <w:b w:val="0"/>
          <w:color w:val="000000"/>
          <w:shd w:val="clear" w:color="auto" w:fill="FFFFFF"/>
        </w:rPr>
        <w:t xml:space="preserve">/QĐ-UBND  quy định về trách nhiệm người đứng đầu trong thực hiện CCHC năm 2021; Quyết định </w:t>
      </w:r>
      <w:r w:rsidR="00DB54F2">
        <w:rPr>
          <w:rFonts w:ascii="Times New Roman" w:hAnsi="Times New Roman"/>
          <w:b w:val="0"/>
          <w:color w:val="000000"/>
          <w:shd w:val="clear" w:color="auto" w:fill="FFFFFF"/>
        </w:rPr>
        <w:t>116</w:t>
      </w:r>
      <w:r>
        <w:rPr>
          <w:rFonts w:ascii="Times New Roman" w:hAnsi="Times New Roman"/>
          <w:b w:val="0"/>
          <w:color w:val="000000"/>
          <w:shd w:val="clear" w:color="auto" w:fill="FFFFFF"/>
        </w:rPr>
        <w:t>/QĐ-</w:t>
      </w:r>
      <w:r w:rsidR="002544D1">
        <w:rPr>
          <w:rFonts w:ascii="Times New Roman" w:hAnsi="Times New Roman"/>
          <w:b w:val="0"/>
          <w:color w:val="000000"/>
          <w:shd w:val="clear" w:color="auto" w:fill="FFFFFF"/>
        </w:rPr>
        <w:t>UBND</w:t>
      </w:r>
      <w:r>
        <w:rPr>
          <w:rFonts w:ascii="Times New Roman" w:hAnsi="Times New Roman"/>
          <w:b w:val="0"/>
          <w:color w:val="000000"/>
          <w:shd w:val="clear" w:color="auto" w:fill="FFFFFF"/>
        </w:rPr>
        <w:t xml:space="preserve"> ngày 2</w:t>
      </w:r>
      <w:r w:rsidR="00DB54F2">
        <w:rPr>
          <w:rFonts w:ascii="Times New Roman" w:hAnsi="Times New Roman"/>
          <w:b w:val="0"/>
          <w:color w:val="000000"/>
          <w:shd w:val="clear" w:color="auto" w:fill="FFFFFF"/>
        </w:rPr>
        <w:t>2</w:t>
      </w:r>
      <w:r>
        <w:rPr>
          <w:rFonts w:ascii="Times New Roman" w:hAnsi="Times New Roman"/>
          <w:b w:val="0"/>
          <w:color w:val="000000"/>
          <w:shd w:val="clear" w:color="auto" w:fill="FFFFFF"/>
        </w:rPr>
        <w:t xml:space="preserve">/7/2021 về ban hành quy chế hoạt động của UBND nhiệm kỳ 2021-2026; </w:t>
      </w:r>
    </w:p>
    <w:p w:rsidR="0031389A" w:rsidRPr="00AC25EA" w:rsidRDefault="0031389A" w:rsidP="00635831">
      <w:pPr>
        <w:widowControl w:val="0"/>
        <w:spacing w:after="120"/>
        <w:ind w:firstLine="720"/>
        <w:jc w:val="both"/>
        <w:rPr>
          <w:rFonts w:ascii="Times New Roman" w:hAnsi="Times New Roman"/>
          <w:b w:val="0"/>
        </w:rPr>
      </w:pPr>
      <w:r>
        <w:rPr>
          <w:rFonts w:ascii="Times New Roman" w:hAnsi="Times New Roman"/>
          <w:b w:val="0"/>
          <w:color w:val="000000"/>
          <w:shd w:val="clear" w:color="auto" w:fill="FFFFFF"/>
        </w:rPr>
        <w:t xml:space="preserve">Ban hành </w:t>
      </w:r>
      <w:bookmarkStart w:id="0" w:name="_Hlk68012427"/>
      <w:r>
        <w:rPr>
          <w:rFonts w:ascii="Times New Roman" w:hAnsi="Times New Roman"/>
          <w:b w:val="0"/>
          <w:color w:val="000000"/>
          <w:shd w:val="clear" w:color="auto" w:fill="FFFFFF"/>
        </w:rPr>
        <w:t xml:space="preserve">Kế hoạch số </w:t>
      </w:r>
      <w:r w:rsidR="00D64C84">
        <w:rPr>
          <w:rFonts w:ascii="Times New Roman" w:hAnsi="Times New Roman"/>
          <w:b w:val="0"/>
          <w:color w:val="000000"/>
          <w:shd w:val="clear" w:color="auto" w:fill="FFFFFF"/>
        </w:rPr>
        <w:t>37</w:t>
      </w:r>
      <w:r>
        <w:rPr>
          <w:rFonts w:ascii="Times New Roman" w:hAnsi="Times New Roman"/>
          <w:b w:val="0"/>
          <w:color w:val="000000"/>
          <w:shd w:val="clear" w:color="auto" w:fill="FFFFFF"/>
        </w:rPr>
        <w:t>/KH-UBND, ngày 1</w:t>
      </w:r>
      <w:r w:rsidR="00D64C84">
        <w:rPr>
          <w:rFonts w:ascii="Times New Roman" w:hAnsi="Times New Roman"/>
          <w:b w:val="0"/>
          <w:color w:val="000000"/>
          <w:shd w:val="clear" w:color="auto" w:fill="FFFFFF"/>
        </w:rPr>
        <w:t>0</w:t>
      </w:r>
      <w:r>
        <w:rPr>
          <w:rFonts w:ascii="Times New Roman" w:hAnsi="Times New Roman"/>
          <w:b w:val="0"/>
          <w:color w:val="000000"/>
          <w:shd w:val="clear" w:color="auto" w:fill="FFFFFF"/>
        </w:rPr>
        <w:t>/8/2021</w:t>
      </w:r>
      <w:r w:rsidR="00684900">
        <w:rPr>
          <w:rFonts w:ascii="Times New Roman" w:hAnsi="Times New Roman"/>
          <w:b w:val="0"/>
          <w:color w:val="000000"/>
          <w:shd w:val="clear" w:color="auto" w:fill="FFFFFF"/>
        </w:rPr>
        <w:t xml:space="preserve"> </w:t>
      </w:r>
      <w:r>
        <w:rPr>
          <w:rFonts w:ascii="Times New Roman" w:hAnsi="Times New Roman"/>
          <w:b w:val="0"/>
          <w:color w:val="000000"/>
          <w:shd w:val="clear" w:color="auto" w:fill="FFFFFF"/>
        </w:rPr>
        <w:t>về</w:t>
      </w:r>
      <w:r w:rsidR="00052D79">
        <w:rPr>
          <w:rFonts w:ascii="Times New Roman" w:hAnsi="Times New Roman"/>
          <w:b w:val="0"/>
          <w:color w:val="000000"/>
          <w:shd w:val="clear" w:color="auto" w:fill="FFFFFF"/>
        </w:rPr>
        <w:t xml:space="preserve"> </w:t>
      </w:r>
      <w:r w:rsidRPr="00AC25EA">
        <w:rPr>
          <w:rFonts w:ascii="Times New Roman" w:hAnsi="Times New Roman"/>
          <w:b w:val="0"/>
          <w:bCs/>
        </w:rPr>
        <w:t xml:space="preserve">Triển khai thực hiện Đề án </w:t>
      </w:r>
      <w:r w:rsidRPr="00AC25EA">
        <w:rPr>
          <w:rFonts w:ascii="Times New Roman" w:hAnsi="Times New Roman"/>
          <w:b w:val="0"/>
        </w:rPr>
        <w:t>đổi mới việc thực hiện cơ chế một cửa,</w:t>
      </w:r>
      <w:r>
        <w:rPr>
          <w:rFonts w:ascii="Times New Roman" w:hAnsi="Times New Roman"/>
          <w:b w:val="0"/>
        </w:rPr>
        <w:t xml:space="preserve"> </w:t>
      </w:r>
      <w:r w:rsidRPr="00AC25EA">
        <w:rPr>
          <w:rFonts w:ascii="Times New Roman" w:hAnsi="Times New Roman"/>
          <w:b w:val="0"/>
        </w:rPr>
        <w:t xml:space="preserve">một cửa </w:t>
      </w:r>
      <w:r w:rsidR="00684900">
        <w:rPr>
          <w:rFonts w:ascii="Times New Roman" w:hAnsi="Times New Roman"/>
          <w:b w:val="0"/>
        </w:rPr>
        <w:t>L</w:t>
      </w:r>
      <w:r w:rsidRPr="00AC25EA">
        <w:rPr>
          <w:rFonts w:ascii="Times New Roman" w:hAnsi="Times New Roman"/>
          <w:b w:val="0"/>
        </w:rPr>
        <w:t xml:space="preserve">iên thông trong giải quyết thủ tục hành chính trên địa bàn </w:t>
      </w:r>
      <w:r w:rsidRPr="00AC25EA">
        <w:rPr>
          <w:rFonts w:ascii="Times New Roman" w:hAnsi="Times New Roman"/>
          <w:b w:val="0"/>
          <w:lang w:val="vi-VN"/>
        </w:rPr>
        <w:t>xã</w:t>
      </w:r>
      <w:r>
        <w:rPr>
          <w:rFonts w:ascii="Times New Roman" w:hAnsi="Times New Roman"/>
          <w:b w:val="0"/>
        </w:rPr>
        <w:t>;</w:t>
      </w:r>
    </w:p>
    <w:bookmarkEnd w:id="0"/>
    <w:p w:rsidR="007C0AF6" w:rsidRDefault="0031389A" w:rsidP="007C0AF6">
      <w:pPr>
        <w:spacing w:after="120"/>
        <w:ind w:firstLine="720"/>
        <w:jc w:val="both"/>
        <w:rPr>
          <w:rFonts w:ascii="Times New Roman" w:hAnsi="Times New Roman"/>
          <w:b w:val="0"/>
          <w:lang w:val="af-ZA"/>
        </w:rPr>
      </w:pPr>
      <w:r>
        <w:rPr>
          <w:rFonts w:ascii="Times New Roman" w:hAnsi="Times New Roman"/>
          <w:b w:val="0"/>
          <w:color w:val="000000"/>
          <w:shd w:val="clear" w:color="auto" w:fill="FFFFFF"/>
        </w:rPr>
        <w:t xml:space="preserve">Ban hành Công văn số </w:t>
      </w:r>
      <w:r w:rsidR="00052D79">
        <w:rPr>
          <w:rFonts w:ascii="Times New Roman" w:hAnsi="Times New Roman"/>
          <w:b w:val="0"/>
          <w:color w:val="000000"/>
          <w:shd w:val="clear" w:color="auto" w:fill="FFFFFF"/>
        </w:rPr>
        <w:t>78</w:t>
      </w:r>
      <w:r>
        <w:rPr>
          <w:rFonts w:ascii="Times New Roman" w:hAnsi="Times New Roman"/>
          <w:b w:val="0"/>
          <w:color w:val="000000"/>
          <w:shd w:val="clear" w:color="auto" w:fill="FFFFFF"/>
        </w:rPr>
        <w:t>/</w:t>
      </w:r>
      <w:r w:rsidR="00DB54F2">
        <w:rPr>
          <w:rFonts w:ascii="Times New Roman" w:hAnsi="Times New Roman"/>
          <w:b w:val="0"/>
          <w:color w:val="000000"/>
          <w:shd w:val="clear" w:color="auto" w:fill="FFFFFF"/>
        </w:rPr>
        <w:t>CV-</w:t>
      </w:r>
      <w:r>
        <w:rPr>
          <w:rFonts w:ascii="Times New Roman" w:hAnsi="Times New Roman"/>
          <w:b w:val="0"/>
          <w:color w:val="000000"/>
          <w:shd w:val="clear" w:color="auto" w:fill="FFFFFF"/>
        </w:rPr>
        <w:t xml:space="preserve">UBND ngày 25/8/2021 về việc chấn chỉnh việc tiếp nhận TTHC theo cơ chế một cửa, một cửa liên thông năm 2021; </w:t>
      </w:r>
      <w:r w:rsidR="00AB6031">
        <w:rPr>
          <w:rFonts w:ascii="Times New Roman" w:hAnsi="Times New Roman"/>
          <w:b w:val="0"/>
          <w:color w:val="000000"/>
          <w:shd w:val="clear" w:color="auto" w:fill="FFFFFF"/>
        </w:rPr>
        <w:t>Báo cáo</w:t>
      </w:r>
      <w:r>
        <w:rPr>
          <w:rFonts w:ascii="Times New Roman" w:hAnsi="Times New Roman"/>
          <w:b w:val="0"/>
          <w:color w:val="000000"/>
          <w:shd w:val="clear" w:color="auto" w:fill="FFFFFF"/>
        </w:rPr>
        <w:t xml:space="preserve"> số </w:t>
      </w:r>
      <w:r w:rsidR="00AB6031">
        <w:rPr>
          <w:rFonts w:ascii="Times New Roman" w:hAnsi="Times New Roman"/>
          <w:b w:val="0"/>
          <w:color w:val="000000"/>
          <w:shd w:val="clear" w:color="auto" w:fill="FFFFFF"/>
        </w:rPr>
        <w:t>40</w:t>
      </w:r>
      <w:r>
        <w:rPr>
          <w:rFonts w:ascii="Times New Roman" w:hAnsi="Times New Roman"/>
          <w:b w:val="0"/>
          <w:color w:val="000000"/>
          <w:shd w:val="clear" w:color="auto" w:fill="FFFFFF"/>
        </w:rPr>
        <w:t>/</w:t>
      </w:r>
      <w:r w:rsidR="00AB6031">
        <w:rPr>
          <w:rFonts w:ascii="Times New Roman" w:hAnsi="Times New Roman"/>
          <w:b w:val="0"/>
          <w:color w:val="000000"/>
          <w:shd w:val="clear" w:color="auto" w:fill="FFFFFF"/>
        </w:rPr>
        <w:t>BC</w:t>
      </w:r>
      <w:r w:rsidR="001A34FD">
        <w:rPr>
          <w:rFonts w:ascii="Times New Roman" w:hAnsi="Times New Roman"/>
          <w:b w:val="0"/>
          <w:color w:val="000000"/>
          <w:shd w:val="clear" w:color="auto" w:fill="FFFFFF"/>
        </w:rPr>
        <w:t>-UBND</w:t>
      </w:r>
      <w:r>
        <w:rPr>
          <w:rFonts w:ascii="Times New Roman" w:hAnsi="Times New Roman"/>
          <w:b w:val="0"/>
          <w:color w:val="000000"/>
          <w:shd w:val="clear" w:color="auto" w:fill="FFFFFF"/>
        </w:rPr>
        <w:t xml:space="preserve"> ngày </w:t>
      </w:r>
      <w:r w:rsidR="00AB6031">
        <w:rPr>
          <w:rFonts w:ascii="Times New Roman" w:hAnsi="Times New Roman"/>
          <w:b w:val="0"/>
          <w:color w:val="000000"/>
          <w:shd w:val="clear" w:color="auto" w:fill="FFFFFF"/>
        </w:rPr>
        <w:t>15/07/2021</w:t>
      </w:r>
      <w:r>
        <w:rPr>
          <w:rFonts w:ascii="Times New Roman" w:hAnsi="Times New Roman"/>
          <w:b w:val="0"/>
          <w:color w:val="000000"/>
          <w:shd w:val="clear" w:color="auto" w:fill="FFFFFF"/>
        </w:rPr>
        <w:t xml:space="preserve"> về </w:t>
      </w:r>
      <w:r w:rsidRPr="00AC25EA">
        <w:rPr>
          <w:rFonts w:ascii="Times New Roman" w:hAnsi="Times New Roman"/>
          <w:b w:val="0"/>
        </w:rPr>
        <w:t>khắc phục các tồn tại hạn chế do Đoàn kiểm tra của huyện chỉ ra trong thực hiện CCHC 6 tháng đầu năm 2021</w:t>
      </w:r>
      <w:r w:rsidR="00D135AD">
        <w:rPr>
          <w:rFonts w:ascii="Times New Roman" w:hAnsi="Times New Roman"/>
          <w:b w:val="0"/>
        </w:rPr>
        <w:t xml:space="preserve">; Báo cáo về kết quả của người đứng đầu trong công tác cải cách </w:t>
      </w:r>
      <w:r w:rsidR="007C0AF6">
        <w:rPr>
          <w:rFonts w:ascii="Times New Roman" w:hAnsi="Times New Roman"/>
          <w:b w:val="0"/>
        </w:rPr>
        <w:t>hành chính 6 tháng đầu năm 2021.</w:t>
      </w:r>
    </w:p>
    <w:p w:rsidR="0031389A" w:rsidRPr="007C0AF6" w:rsidRDefault="0031389A" w:rsidP="007C0AF6">
      <w:pPr>
        <w:spacing w:after="120"/>
        <w:ind w:firstLine="720"/>
        <w:jc w:val="both"/>
        <w:rPr>
          <w:rFonts w:ascii="Times New Roman" w:hAnsi="Times New Roman"/>
          <w:b w:val="0"/>
          <w:lang w:val="af-ZA"/>
        </w:rPr>
      </w:pPr>
      <w:r>
        <w:rPr>
          <w:rFonts w:ascii="Times New Roman" w:hAnsi="Times New Roman"/>
          <w:b w:val="0"/>
          <w:color w:val="000000"/>
          <w:shd w:val="clear" w:color="auto" w:fill="FFFFFF"/>
        </w:rPr>
        <w:t>Tiến độ thực hiện theo kế hoạch đã ban hành: D</w:t>
      </w:r>
      <w:r w:rsidR="00ED27D6">
        <w:rPr>
          <w:rFonts w:ascii="Times New Roman" w:hAnsi="Times New Roman"/>
          <w:b w:val="0"/>
          <w:color w:val="000000"/>
          <w:shd w:val="clear" w:color="auto" w:fill="FFFFFF"/>
        </w:rPr>
        <w:t>o tác động của dịch bệnh Covid</w:t>
      </w:r>
      <w:r>
        <w:rPr>
          <w:rFonts w:ascii="Times New Roman" w:hAnsi="Times New Roman"/>
          <w:b w:val="0"/>
          <w:color w:val="000000"/>
          <w:shd w:val="clear" w:color="auto" w:fill="FFFFFF"/>
        </w:rPr>
        <w:t xml:space="preserve"> 19 nên kết quả thực hiện đạt 75% kế hoạch, phấn đấu đến hết năm 2021 hoàn thành 100% kế hoạch đề ra.</w:t>
      </w:r>
    </w:p>
    <w:p w:rsidR="0031389A" w:rsidRPr="00DF0A32" w:rsidRDefault="0031389A" w:rsidP="00635831">
      <w:pPr>
        <w:spacing w:after="120"/>
        <w:ind w:firstLine="720"/>
        <w:jc w:val="both"/>
        <w:rPr>
          <w:rFonts w:ascii="Times New Roman" w:hAnsi="Times New Roman"/>
          <w:lang w:val="pt-BR"/>
        </w:rPr>
      </w:pPr>
      <w:r w:rsidRPr="00DF0A32">
        <w:rPr>
          <w:rFonts w:ascii="Times New Roman" w:hAnsi="Times New Roman"/>
          <w:lang w:val="pt-BR"/>
        </w:rPr>
        <w:t>2. Công tác tuyên truyền cải cách hành chính</w:t>
      </w:r>
    </w:p>
    <w:p w:rsidR="0031389A" w:rsidRPr="00DF0A32" w:rsidRDefault="0031389A" w:rsidP="00635831">
      <w:pPr>
        <w:pStyle w:val="NormalWeb"/>
        <w:spacing w:before="0" w:beforeAutospacing="0" w:after="120" w:afterAutospacing="0"/>
        <w:ind w:firstLine="720"/>
        <w:jc w:val="both"/>
        <w:rPr>
          <w:b/>
          <w:i/>
          <w:sz w:val="28"/>
          <w:szCs w:val="28"/>
          <w:lang w:val="pt-BR"/>
        </w:rPr>
      </w:pPr>
      <w:r w:rsidRPr="00DF0A32">
        <w:rPr>
          <w:b/>
          <w:i/>
          <w:sz w:val="28"/>
          <w:szCs w:val="28"/>
          <w:lang w:val="pt-BR"/>
        </w:rPr>
        <w:t>a) Việc xây dựng và ban hành kế hoạch tuyên truyền CCHC</w:t>
      </w:r>
    </w:p>
    <w:p w:rsidR="0031389A" w:rsidRDefault="0031389A" w:rsidP="00635831">
      <w:pPr>
        <w:pStyle w:val="NormalWeb"/>
        <w:spacing w:before="0" w:beforeAutospacing="0" w:after="120" w:afterAutospacing="0"/>
        <w:ind w:firstLine="720"/>
        <w:jc w:val="both"/>
        <w:rPr>
          <w:sz w:val="28"/>
          <w:szCs w:val="28"/>
          <w:lang w:val="pt-BR"/>
        </w:rPr>
      </w:pPr>
      <w:r w:rsidRPr="00DF0A32">
        <w:rPr>
          <w:sz w:val="28"/>
          <w:szCs w:val="28"/>
          <w:lang w:val="pt-BR"/>
        </w:rPr>
        <w:t xml:space="preserve">Trên cơ sở kế hoạch của UBND </w:t>
      </w:r>
      <w:r>
        <w:rPr>
          <w:sz w:val="28"/>
          <w:szCs w:val="28"/>
          <w:lang w:val="pt-BR"/>
        </w:rPr>
        <w:t>huyện</w:t>
      </w:r>
      <w:r w:rsidRPr="00DF0A32">
        <w:rPr>
          <w:sz w:val="28"/>
          <w:szCs w:val="28"/>
          <w:lang w:val="pt-BR"/>
        </w:rPr>
        <w:t xml:space="preserve">, UBND </w:t>
      </w:r>
      <w:r>
        <w:rPr>
          <w:sz w:val="28"/>
          <w:szCs w:val="28"/>
          <w:lang w:val="pt-BR"/>
        </w:rPr>
        <w:t>xã</w:t>
      </w:r>
      <w:r w:rsidRPr="00DF0A32">
        <w:rPr>
          <w:sz w:val="28"/>
          <w:szCs w:val="28"/>
          <w:lang w:val="pt-BR"/>
        </w:rPr>
        <w:t xml:space="preserve"> đã ban hành Kế hoạch</w:t>
      </w:r>
      <w:r w:rsidR="00151F03">
        <w:rPr>
          <w:sz w:val="28"/>
          <w:szCs w:val="28"/>
          <w:lang w:val="pt-BR"/>
        </w:rPr>
        <w:t xml:space="preserve"> </w:t>
      </w:r>
      <w:r w:rsidRPr="00DF0A32">
        <w:rPr>
          <w:sz w:val="28"/>
          <w:szCs w:val="28"/>
          <w:lang w:val="pt-BR"/>
        </w:rPr>
        <w:t>tuyên truyền CCHC số 1</w:t>
      </w:r>
      <w:r>
        <w:rPr>
          <w:sz w:val="28"/>
          <w:szCs w:val="28"/>
          <w:lang w:val="pt-BR"/>
        </w:rPr>
        <w:t>2</w:t>
      </w:r>
      <w:r w:rsidRPr="00DF0A32">
        <w:rPr>
          <w:sz w:val="28"/>
          <w:szCs w:val="28"/>
          <w:lang w:val="pt-BR"/>
        </w:rPr>
        <w:t xml:space="preserve">/KH-UBND ngày </w:t>
      </w:r>
      <w:r>
        <w:rPr>
          <w:sz w:val="28"/>
          <w:szCs w:val="28"/>
          <w:lang w:val="pt-BR"/>
        </w:rPr>
        <w:t>25</w:t>
      </w:r>
      <w:r w:rsidRPr="00DF0A32">
        <w:rPr>
          <w:sz w:val="28"/>
          <w:szCs w:val="28"/>
          <w:lang w:val="pt-BR"/>
        </w:rPr>
        <w:t>/</w:t>
      </w:r>
      <w:r>
        <w:rPr>
          <w:sz w:val="28"/>
          <w:szCs w:val="28"/>
          <w:lang w:val="pt-BR"/>
        </w:rPr>
        <w:t>01/2021</w:t>
      </w:r>
      <w:r w:rsidRPr="00DF0A32">
        <w:rPr>
          <w:sz w:val="28"/>
          <w:szCs w:val="28"/>
          <w:lang w:val="pt-BR"/>
        </w:rPr>
        <w:t xml:space="preserve"> và tổ chức triển khai thực hiện.</w:t>
      </w:r>
    </w:p>
    <w:p w:rsidR="007A09FB" w:rsidRPr="007A09FB" w:rsidRDefault="007A09FB" w:rsidP="00635831">
      <w:pPr>
        <w:pStyle w:val="NormalWeb"/>
        <w:spacing w:before="0" w:beforeAutospacing="0" w:after="120" w:afterAutospacing="0"/>
        <w:ind w:firstLine="720"/>
        <w:jc w:val="both"/>
        <w:rPr>
          <w:sz w:val="28"/>
          <w:szCs w:val="28"/>
          <w:lang w:val="pt-BR"/>
        </w:rPr>
      </w:pPr>
      <w:r w:rsidRPr="007A09FB">
        <w:rPr>
          <w:sz w:val="28"/>
          <w:szCs w:val="28"/>
        </w:rPr>
        <w:lastRenderedPageBreak/>
        <w:t xml:space="preserve">Tổ chức quán triệt nội dung Nghị quyết số 76/NQ-CP ngày 15/7/2021 của Chính phủ về chương trình tổng thể Cải cách hành chính Nhà nước giai đoạn 2021-2030 đến toàn thể cán bộ, công chức, người hoạt động không chuyên trách </w:t>
      </w:r>
      <w:r>
        <w:rPr>
          <w:sz w:val="28"/>
          <w:szCs w:val="28"/>
        </w:rPr>
        <w:t>UBND xã</w:t>
      </w:r>
      <w:r w:rsidRPr="007A09FB">
        <w:rPr>
          <w:sz w:val="28"/>
          <w:szCs w:val="28"/>
        </w:rPr>
        <w:t xml:space="preserve"> vào ngày 1</w:t>
      </w:r>
      <w:r>
        <w:rPr>
          <w:sz w:val="28"/>
          <w:szCs w:val="28"/>
        </w:rPr>
        <w:t>3</w:t>
      </w:r>
      <w:r w:rsidRPr="007A09FB">
        <w:rPr>
          <w:sz w:val="28"/>
          <w:szCs w:val="28"/>
        </w:rPr>
        <w:t>/9/2021.</w:t>
      </w:r>
    </w:p>
    <w:p w:rsidR="0031389A" w:rsidRPr="00DF0A32" w:rsidRDefault="0031389A" w:rsidP="00635831">
      <w:pPr>
        <w:pStyle w:val="NormalWeb"/>
        <w:spacing w:before="0" w:beforeAutospacing="0" w:after="120" w:afterAutospacing="0"/>
        <w:ind w:firstLine="720"/>
        <w:jc w:val="both"/>
        <w:rPr>
          <w:b/>
          <w:i/>
          <w:sz w:val="28"/>
          <w:szCs w:val="28"/>
          <w:lang w:val="pt-BR"/>
        </w:rPr>
      </w:pPr>
      <w:r w:rsidRPr="00DF0A32">
        <w:rPr>
          <w:b/>
          <w:i/>
          <w:sz w:val="28"/>
          <w:szCs w:val="28"/>
          <w:lang w:val="pt-BR"/>
        </w:rPr>
        <w:t>b) Hình thức tuyên truyền</w:t>
      </w:r>
    </w:p>
    <w:p w:rsidR="0031389A" w:rsidRPr="00DF0A32" w:rsidRDefault="0031389A" w:rsidP="00635831">
      <w:pPr>
        <w:pStyle w:val="LO-normal"/>
        <w:spacing w:before="0" w:after="120"/>
        <w:ind w:firstLine="720"/>
        <w:jc w:val="both"/>
        <w:rPr>
          <w:sz w:val="28"/>
          <w:szCs w:val="28"/>
          <w:lang w:val="pt-BR"/>
        </w:rPr>
      </w:pPr>
      <w:r w:rsidRPr="00DF0A32">
        <w:rPr>
          <w:sz w:val="28"/>
          <w:szCs w:val="28"/>
          <w:lang w:val="pt-BR"/>
        </w:rPr>
        <w:t xml:space="preserve">- Lồng ghép vào các buổi lễ chào cờ đầu tháng để phổ biến các văn bản về CCHC cho cán bộ, công chức, </w:t>
      </w:r>
      <w:r>
        <w:rPr>
          <w:sz w:val="28"/>
          <w:szCs w:val="28"/>
          <w:lang w:val="pt-BR"/>
        </w:rPr>
        <w:t>bí thư, thôn trưởng các thôn</w:t>
      </w:r>
      <w:r w:rsidRPr="00DF0A32">
        <w:rPr>
          <w:sz w:val="28"/>
          <w:szCs w:val="28"/>
          <w:lang w:val="pt-BR"/>
        </w:rPr>
        <w:t xml:space="preserve">. </w:t>
      </w:r>
    </w:p>
    <w:p w:rsidR="0031389A" w:rsidRPr="00DF0A32" w:rsidRDefault="0031389A" w:rsidP="00635831">
      <w:pPr>
        <w:pStyle w:val="LO-normal"/>
        <w:spacing w:before="0" w:after="120"/>
        <w:ind w:firstLine="720"/>
        <w:jc w:val="both"/>
        <w:rPr>
          <w:bCs/>
          <w:sz w:val="28"/>
          <w:szCs w:val="28"/>
          <w:lang w:val="pt-BR"/>
        </w:rPr>
      </w:pPr>
      <w:r w:rsidRPr="00DF0A32">
        <w:rPr>
          <w:sz w:val="28"/>
          <w:szCs w:val="28"/>
          <w:lang w:val="pt-BR"/>
        </w:rPr>
        <w:t>- Tuyên truyền thông qua các phương tiện thông tin đại chúng</w:t>
      </w:r>
      <w:r>
        <w:rPr>
          <w:sz w:val="28"/>
          <w:szCs w:val="28"/>
          <w:lang w:val="pt-BR"/>
        </w:rPr>
        <w:t>,</w:t>
      </w:r>
      <w:r w:rsidRPr="00DF0A32">
        <w:rPr>
          <w:sz w:val="28"/>
          <w:szCs w:val="28"/>
          <w:lang w:val="pt-BR"/>
        </w:rPr>
        <w:t xml:space="preserve"> </w:t>
      </w:r>
      <w:r w:rsidRPr="00DF0A32">
        <w:rPr>
          <w:bCs/>
          <w:sz w:val="28"/>
          <w:szCs w:val="28"/>
          <w:lang w:val="pt-BR"/>
        </w:rPr>
        <w:t xml:space="preserve">trên hệ thống loa truyền thanh, trên trang thông tin điện tử của </w:t>
      </w:r>
      <w:r>
        <w:rPr>
          <w:bCs/>
          <w:sz w:val="28"/>
          <w:szCs w:val="28"/>
          <w:lang w:val="pt-BR"/>
        </w:rPr>
        <w:t>xã, các trang face, các nhóm...</w:t>
      </w:r>
    </w:p>
    <w:p w:rsidR="0031389A" w:rsidRPr="00DF0A32" w:rsidRDefault="0031389A" w:rsidP="00635831">
      <w:pPr>
        <w:pStyle w:val="LO-normal"/>
        <w:spacing w:before="0" w:after="120"/>
        <w:ind w:firstLine="720"/>
        <w:jc w:val="both"/>
        <w:rPr>
          <w:b/>
          <w:i/>
          <w:sz w:val="28"/>
          <w:szCs w:val="28"/>
          <w:lang w:val="pt-BR"/>
        </w:rPr>
      </w:pPr>
      <w:r w:rsidRPr="00DF0A32">
        <w:rPr>
          <w:b/>
          <w:i/>
          <w:sz w:val="28"/>
          <w:szCs w:val="28"/>
          <w:lang w:val="pt-BR"/>
        </w:rPr>
        <w:t>c) Nội dung tuyên truyền</w:t>
      </w:r>
    </w:p>
    <w:p w:rsidR="0031389A" w:rsidRDefault="0031389A" w:rsidP="00635831">
      <w:pPr>
        <w:spacing w:after="120"/>
        <w:ind w:firstLine="720"/>
        <w:jc w:val="both"/>
        <w:rPr>
          <w:rFonts w:ascii="Times New Roman" w:hAnsi="Times New Roman"/>
          <w:b w:val="0"/>
          <w:spacing w:val="-2"/>
          <w:lang w:val="pt-BR"/>
        </w:rPr>
      </w:pPr>
      <w:r w:rsidRPr="005E620C">
        <w:rPr>
          <w:rFonts w:ascii="Times New Roman" w:hAnsi="Times New Roman"/>
          <w:b w:val="0"/>
          <w:spacing w:val="-2"/>
          <w:lang w:val="pt-BR"/>
        </w:rPr>
        <w:t xml:space="preserve">Trong </w:t>
      </w:r>
      <w:r>
        <w:rPr>
          <w:rFonts w:ascii="Times New Roman" w:hAnsi="Times New Roman"/>
          <w:b w:val="0"/>
          <w:spacing w:val="-2"/>
          <w:lang w:val="pt-BR"/>
        </w:rPr>
        <w:t>quý III năm 2021</w:t>
      </w:r>
      <w:r w:rsidRPr="005E620C">
        <w:rPr>
          <w:rFonts w:ascii="Times New Roman" w:hAnsi="Times New Roman"/>
          <w:b w:val="0"/>
          <w:spacing w:val="-2"/>
          <w:lang w:val="pt-BR"/>
        </w:rPr>
        <w:t xml:space="preserve">, UBND </w:t>
      </w:r>
      <w:r>
        <w:rPr>
          <w:rFonts w:ascii="Times New Roman" w:hAnsi="Times New Roman"/>
          <w:b w:val="0"/>
          <w:spacing w:val="-2"/>
          <w:lang w:val="pt-BR"/>
        </w:rPr>
        <w:t>xã</w:t>
      </w:r>
      <w:r w:rsidRPr="005E620C">
        <w:rPr>
          <w:rFonts w:ascii="Times New Roman" w:hAnsi="Times New Roman"/>
          <w:b w:val="0"/>
          <w:spacing w:val="-2"/>
          <w:lang w:val="pt-BR"/>
        </w:rPr>
        <w:t xml:space="preserve"> đã tập trung công tác </w:t>
      </w:r>
      <w:r w:rsidR="00151F03">
        <w:rPr>
          <w:rFonts w:ascii="Times New Roman" w:hAnsi="Times New Roman"/>
          <w:b w:val="0"/>
          <w:spacing w:val="-2"/>
          <w:lang w:val="pt-BR"/>
        </w:rPr>
        <w:t xml:space="preserve">tuyên truyền CCHC, trọng tâm là </w:t>
      </w:r>
      <w:r w:rsidRPr="005E620C">
        <w:rPr>
          <w:rFonts w:ascii="Times New Roman" w:hAnsi="Times New Roman"/>
          <w:b w:val="0"/>
          <w:spacing w:val="-2"/>
          <w:lang w:val="pt-BR"/>
        </w:rPr>
        <w:t>Kế hoạch số 0</w:t>
      </w:r>
      <w:r w:rsidR="00D52C35">
        <w:rPr>
          <w:rFonts w:ascii="Times New Roman" w:hAnsi="Times New Roman"/>
          <w:b w:val="0"/>
          <w:spacing w:val="-2"/>
          <w:lang w:val="pt-BR"/>
        </w:rPr>
        <w:t>4</w:t>
      </w:r>
      <w:r>
        <w:rPr>
          <w:rFonts w:ascii="Times New Roman" w:hAnsi="Times New Roman"/>
          <w:b w:val="0"/>
          <w:spacing w:val="-2"/>
          <w:lang w:val="pt-BR"/>
        </w:rPr>
        <w:t xml:space="preserve">/KH-UBND ngày </w:t>
      </w:r>
      <w:r w:rsidR="00D52C35">
        <w:rPr>
          <w:rFonts w:ascii="Times New Roman" w:hAnsi="Times New Roman"/>
          <w:b w:val="0"/>
          <w:spacing w:val="-2"/>
          <w:lang w:val="pt-BR"/>
        </w:rPr>
        <w:t>19</w:t>
      </w:r>
      <w:r w:rsidRPr="005E620C">
        <w:rPr>
          <w:rFonts w:ascii="Times New Roman" w:hAnsi="Times New Roman"/>
          <w:b w:val="0"/>
          <w:spacing w:val="-2"/>
          <w:lang w:val="pt-BR"/>
        </w:rPr>
        <w:t xml:space="preserve">/01/2021 về Cải cách hành chính </w:t>
      </w:r>
      <w:r>
        <w:rPr>
          <w:rFonts w:ascii="Times New Roman" w:hAnsi="Times New Roman"/>
          <w:b w:val="0"/>
          <w:spacing w:val="-2"/>
          <w:lang w:val="pt-BR"/>
        </w:rPr>
        <w:t>của xã</w:t>
      </w:r>
      <w:r w:rsidRPr="005E620C">
        <w:rPr>
          <w:rFonts w:ascii="Times New Roman" w:hAnsi="Times New Roman"/>
          <w:b w:val="0"/>
          <w:spacing w:val="-2"/>
          <w:lang w:val="pt-BR"/>
        </w:rPr>
        <w:t xml:space="preserve"> năm 2021; </w:t>
      </w:r>
      <w:r w:rsidR="00151F03">
        <w:rPr>
          <w:rFonts w:ascii="Times New Roman" w:hAnsi="Times New Roman"/>
          <w:b w:val="0"/>
          <w:spacing w:val="-2"/>
          <w:lang w:val="pt-BR"/>
        </w:rPr>
        <w:t>Q</w:t>
      </w:r>
      <w:r w:rsidRPr="005E620C">
        <w:rPr>
          <w:rFonts w:ascii="Times New Roman" w:hAnsi="Times New Roman"/>
          <w:b w:val="0"/>
          <w:spacing w:val="-2"/>
          <w:lang w:val="pt-BR"/>
        </w:rPr>
        <w:t>uyết định số 54/2019/QĐ-UBND ngày 27/9/2019 của UBND tỉnh về trách nhiệm của người đứng đầu đối với cơ quan hành chính Nhà nước đối với việc thực hiện CCHC; các văn bản quy định về thực hiện kỷ luật kỷ cương hành chính trong đội ngũ cán bộ, c</w:t>
      </w:r>
      <w:r>
        <w:rPr>
          <w:rFonts w:ascii="Times New Roman" w:hAnsi="Times New Roman"/>
          <w:b w:val="0"/>
          <w:spacing w:val="-2"/>
          <w:lang w:val="pt-BR"/>
        </w:rPr>
        <w:t>ông chức</w:t>
      </w:r>
      <w:r w:rsidRPr="005E620C">
        <w:rPr>
          <w:rFonts w:ascii="Times New Roman" w:hAnsi="Times New Roman"/>
          <w:b w:val="0"/>
          <w:spacing w:val="-2"/>
          <w:lang w:val="pt-BR"/>
        </w:rPr>
        <w:t>; các văn bản quy định về văn hóa công vụ; TTHC và dịch vụ công trực tuyến mức độ 3, 4...</w:t>
      </w:r>
      <w:r>
        <w:rPr>
          <w:rFonts w:ascii="Times New Roman" w:hAnsi="Times New Roman"/>
          <w:b w:val="0"/>
          <w:spacing w:val="-2"/>
          <w:lang w:val="pt-BR"/>
        </w:rPr>
        <w:t xml:space="preserve"> Tuyên truyền việc triển khai thực hiện N</w:t>
      </w:r>
      <w:r w:rsidR="0004677E">
        <w:rPr>
          <w:rFonts w:ascii="Times New Roman" w:hAnsi="Times New Roman"/>
          <w:b w:val="0"/>
          <w:spacing w:val="-2"/>
          <w:lang w:val="pt-BR"/>
        </w:rPr>
        <w:t>g</w:t>
      </w:r>
      <w:r>
        <w:rPr>
          <w:rFonts w:ascii="Times New Roman" w:hAnsi="Times New Roman"/>
          <w:b w:val="0"/>
          <w:spacing w:val="-2"/>
          <w:lang w:val="pt-BR"/>
        </w:rPr>
        <w:t>hị q</w:t>
      </w:r>
      <w:r w:rsidR="0004677E">
        <w:rPr>
          <w:rFonts w:ascii="Times New Roman" w:hAnsi="Times New Roman"/>
          <w:b w:val="0"/>
          <w:spacing w:val="-2"/>
          <w:lang w:val="pt-BR"/>
        </w:rPr>
        <w:t>u</w:t>
      </w:r>
      <w:r w:rsidR="00BF76DD">
        <w:rPr>
          <w:rFonts w:ascii="Times New Roman" w:hAnsi="Times New Roman"/>
          <w:b w:val="0"/>
          <w:spacing w:val="-2"/>
          <w:lang w:val="pt-BR"/>
        </w:rPr>
        <w:t>yết số 76/NQ-CP của Chính phủ về ban hành Chương trình tổng thể cải cách hành</w:t>
      </w:r>
      <w:r w:rsidR="007C0AF6">
        <w:rPr>
          <w:rFonts w:ascii="Times New Roman" w:hAnsi="Times New Roman"/>
          <w:b w:val="0"/>
          <w:spacing w:val="-2"/>
          <w:lang w:val="pt-BR"/>
        </w:rPr>
        <w:t xml:space="preserve"> chính nhà nước giai đoạn 2021 -</w:t>
      </w:r>
      <w:r w:rsidR="00BF76DD">
        <w:rPr>
          <w:rFonts w:ascii="Times New Roman" w:hAnsi="Times New Roman"/>
          <w:b w:val="0"/>
          <w:spacing w:val="-2"/>
          <w:lang w:val="pt-BR"/>
        </w:rPr>
        <w:t xml:space="preserve"> 2030 ngày 15 tháng 7 năm 2021.</w:t>
      </w:r>
    </w:p>
    <w:p w:rsidR="0031389A" w:rsidRDefault="0031389A" w:rsidP="00635831">
      <w:pPr>
        <w:spacing w:after="120"/>
        <w:ind w:firstLine="720"/>
        <w:jc w:val="both"/>
        <w:rPr>
          <w:rFonts w:ascii="Times New Roman" w:hAnsi="Times New Roman"/>
          <w:i/>
          <w:spacing w:val="-2"/>
          <w:lang w:val="pt-BR"/>
        </w:rPr>
      </w:pPr>
      <w:r w:rsidRPr="009F0BC3">
        <w:rPr>
          <w:rFonts w:ascii="Times New Roman" w:hAnsi="Times New Roman"/>
          <w:i/>
          <w:spacing w:val="-2"/>
          <w:lang w:val="pt-BR"/>
        </w:rPr>
        <w:t xml:space="preserve">d)Tuyên truyền bằng hình thức cổ động trực quan </w:t>
      </w:r>
    </w:p>
    <w:p w:rsidR="00684900" w:rsidRPr="00584043" w:rsidRDefault="0031389A" w:rsidP="00584043">
      <w:pPr>
        <w:spacing w:after="120"/>
        <w:ind w:firstLine="720"/>
        <w:jc w:val="both"/>
        <w:rPr>
          <w:rFonts w:ascii="Times New Roman" w:hAnsi="Times New Roman"/>
          <w:b w:val="0"/>
          <w:spacing w:val="-2"/>
          <w:lang w:val="pt-BR"/>
        </w:rPr>
      </w:pPr>
      <w:r>
        <w:rPr>
          <w:rFonts w:ascii="Times New Roman" w:hAnsi="Times New Roman"/>
          <w:b w:val="0"/>
          <w:spacing w:val="-2"/>
          <w:lang w:val="pt-BR"/>
        </w:rPr>
        <w:t xml:space="preserve">Riêng đối với công tác bầu cử đại biểu quốc hội khóa XV và bầu cử HĐND các cấp nhiệm kỳ 2021-2026, việc tuyên truyền đã được triển khai đồng bộ, toàn diện trên các mặt. Toàn xã đã lên được </w:t>
      </w:r>
      <w:r w:rsidR="003B3C26">
        <w:rPr>
          <w:rFonts w:ascii="Times New Roman" w:hAnsi="Times New Roman"/>
          <w:b w:val="0"/>
          <w:spacing w:val="-2"/>
          <w:lang w:val="pt-BR"/>
        </w:rPr>
        <w:t>20</w:t>
      </w:r>
      <w:r>
        <w:rPr>
          <w:rFonts w:ascii="Times New Roman" w:hAnsi="Times New Roman"/>
          <w:b w:val="0"/>
          <w:spacing w:val="-2"/>
          <w:lang w:val="pt-BR"/>
        </w:rPr>
        <w:t xml:space="preserve"> pano, áp phích, </w:t>
      </w:r>
      <w:r w:rsidR="008648B4">
        <w:rPr>
          <w:rFonts w:ascii="Times New Roman" w:hAnsi="Times New Roman"/>
          <w:b w:val="0"/>
          <w:spacing w:val="-2"/>
          <w:lang w:val="pt-BR"/>
        </w:rPr>
        <w:t>15</w:t>
      </w:r>
      <w:r>
        <w:rPr>
          <w:rFonts w:ascii="Times New Roman" w:hAnsi="Times New Roman"/>
          <w:b w:val="0"/>
          <w:spacing w:val="-2"/>
          <w:lang w:val="pt-BR"/>
        </w:rPr>
        <w:t xml:space="preserve"> câu khẩu hiện, treo </w:t>
      </w:r>
      <w:r w:rsidR="008648B4">
        <w:rPr>
          <w:rFonts w:ascii="Times New Roman" w:hAnsi="Times New Roman"/>
          <w:b w:val="0"/>
          <w:spacing w:val="-2"/>
          <w:lang w:val="pt-BR"/>
        </w:rPr>
        <w:t>56</w:t>
      </w:r>
      <w:r>
        <w:rPr>
          <w:rFonts w:ascii="Times New Roman" w:hAnsi="Times New Roman"/>
          <w:b w:val="0"/>
          <w:spacing w:val="-2"/>
          <w:lang w:val="pt-BR"/>
        </w:rPr>
        <w:t>0 cây cờ, phát thanh 14 buổi/ tuần, riêng thôn phát thanh 07 buổi/tuần; trên trang face của xã, trang thông tin điện tử xã đã đăng tải, chia sẽ các nội dung về cuộc bầu cử một cách kịp thời, góp phần đưa đến những thông tin thiết thực với người dân về cuộc bầu cử.</w:t>
      </w:r>
      <w:r w:rsidR="004266BE">
        <w:rPr>
          <w:rFonts w:ascii="Times New Roman" w:hAnsi="Times New Roman"/>
          <w:b w:val="0"/>
          <w:spacing w:val="-2"/>
          <w:lang w:val="pt-BR"/>
        </w:rPr>
        <w:t xml:space="preserve"> </w:t>
      </w:r>
      <w:r w:rsidR="00821B3D">
        <w:rPr>
          <w:rFonts w:ascii="Times New Roman" w:hAnsi="Times New Roman"/>
          <w:b w:val="0"/>
          <w:spacing w:val="-2"/>
          <w:lang w:val="pt-BR"/>
        </w:rPr>
        <w:t>Về tuyền truyền covid 20 biển cách ly tại n</w:t>
      </w:r>
      <w:r w:rsidR="004266BE">
        <w:rPr>
          <w:rFonts w:ascii="Times New Roman" w:hAnsi="Times New Roman"/>
          <w:b w:val="0"/>
          <w:spacing w:val="-2"/>
          <w:lang w:val="pt-BR"/>
        </w:rPr>
        <w:t xml:space="preserve">hà; </w:t>
      </w:r>
      <w:r w:rsidR="00821B3D">
        <w:rPr>
          <w:rFonts w:ascii="Times New Roman" w:hAnsi="Times New Roman"/>
          <w:b w:val="0"/>
          <w:spacing w:val="-2"/>
          <w:lang w:val="pt-BR"/>
        </w:rPr>
        <w:t>biển khu cách ly, chốt, khai báo y tế 10 biển</w:t>
      </w:r>
      <w:r w:rsidR="004266BE">
        <w:rPr>
          <w:rFonts w:ascii="Times New Roman" w:hAnsi="Times New Roman"/>
          <w:b w:val="0"/>
          <w:spacing w:val="-2"/>
          <w:lang w:val="pt-BR"/>
        </w:rPr>
        <w:t>.</w:t>
      </w:r>
    </w:p>
    <w:p w:rsidR="0031389A" w:rsidRPr="00DF0A32" w:rsidRDefault="0031389A" w:rsidP="00635831">
      <w:pPr>
        <w:pStyle w:val="BodyText2"/>
        <w:spacing w:after="120"/>
        <w:ind w:firstLine="720"/>
        <w:rPr>
          <w:rFonts w:ascii="Times New Roman" w:hAnsi="Times New Roman"/>
          <w:b/>
          <w:bCs/>
          <w:spacing w:val="0"/>
          <w:szCs w:val="28"/>
          <w:lang w:val="pt-BR"/>
        </w:rPr>
      </w:pPr>
      <w:r w:rsidRPr="00DF0A32">
        <w:rPr>
          <w:rFonts w:ascii="Times New Roman" w:hAnsi="Times New Roman"/>
          <w:b/>
          <w:bCs/>
          <w:spacing w:val="0"/>
          <w:szCs w:val="28"/>
          <w:lang w:val="pt-BR"/>
        </w:rPr>
        <w:t>3. Cải cách thể chế</w:t>
      </w:r>
    </w:p>
    <w:p w:rsidR="0031389A" w:rsidRPr="00DF0A32" w:rsidRDefault="0031389A" w:rsidP="00635831">
      <w:pPr>
        <w:pStyle w:val="BodyText2"/>
        <w:spacing w:after="120"/>
        <w:ind w:firstLine="720"/>
        <w:rPr>
          <w:rFonts w:ascii="Times New Roman" w:hAnsi="Times New Roman"/>
          <w:spacing w:val="0"/>
          <w:szCs w:val="28"/>
          <w:lang w:val="pt-BR"/>
        </w:rPr>
      </w:pPr>
      <w:r w:rsidRPr="00DF0A32">
        <w:rPr>
          <w:rFonts w:ascii="Times New Roman" w:hAnsi="Times New Roman"/>
          <w:spacing w:val="0"/>
          <w:szCs w:val="28"/>
          <w:lang w:val="pt-BR"/>
        </w:rPr>
        <w:t xml:space="preserve">Ban hành Kế hoạch số </w:t>
      </w:r>
      <w:r w:rsidR="00D818BA">
        <w:rPr>
          <w:rFonts w:ascii="Times New Roman" w:hAnsi="Times New Roman"/>
          <w:spacing w:val="0"/>
          <w:szCs w:val="28"/>
          <w:lang w:val="pt-BR"/>
        </w:rPr>
        <w:t>07</w:t>
      </w:r>
      <w:r w:rsidRPr="00DF0A32">
        <w:rPr>
          <w:rFonts w:ascii="Times New Roman" w:hAnsi="Times New Roman"/>
          <w:spacing w:val="0"/>
          <w:szCs w:val="28"/>
          <w:lang w:val="pt-BR"/>
        </w:rPr>
        <w:t xml:space="preserve">/KH-UBND ngày </w:t>
      </w:r>
      <w:r w:rsidR="00D818BA">
        <w:rPr>
          <w:rFonts w:ascii="Times New Roman" w:hAnsi="Times New Roman"/>
          <w:spacing w:val="0"/>
          <w:szCs w:val="28"/>
          <w:lang w:val="pt-BR"/>
        </w:rPr>
        <w:t>19</w:t>
      </w:r>
      <w:r w:rsidRPr="00DF0A32">
        <w:rPr>
          <w:rFonts w:ascii="Times New Roman" w:hAnsi="Times New Roman"/>
          <w:spacing w:val="0"/>
          <w:szCs w:val="28"/>
          <w:lang w:val="pt-BR"/>
        </w:rPr>
        <w:t>/01/2021 về tự kiểm tra, rà soát, hệ thống hóa văn bản quy phạm pháp luật, theo dõi thi hành pháp luật và xử lý vi phạm hành chính năm 2021</w:t>
      </w:r>
      <w:r>
        <w:rPr>
          <w:rFonts w:ascii="Times New Roman" w:hAnsi="Times New Roman"/>
          <w:spacing w:val="0"/>
          <w:szCs w:val="28"/>
          <w:lang w:val="pt-BR"/>
        </w:rPr>
        <w:t xml:space="preserve"> và đã tổ chức kiểm tra theo kế hoạch</w:t>
      </w:r>
      <w:r w:rsidRPr="00DF0A32">
        <w:rPr>
          <w:rFonts w:ascii="Times New Roman" w:hAnsi="Times New Roman"/>
          <w:spacing w:val="0"/>
          <w:szCs w:val="28"/>
          <w:lang w:val="pt-BR"/>
        </w:rPr>
        <w:t xml:space="preserve">. </w:t>
      </w:r>
    </w:p>
    <w:p w:rsidR="0031389A" w:rsidRPr="00AF3473" w:rsidRDefault="0031389A" w:rsidP="00635831">
      <w:pPr>
        <w:spacing w:after="120"/>
        <w:ind w:firstLine="720"/>
        <w:jc w:val="both"/>
        <w:rPr>
          <w:rFonts w:ascii="Times New Roman" w:hAnsi="Times New Roman"/>
          <w:b w:val="0"/>
        </w:rPr>
      </w:pPr>
      <w:r w:rsidRPr="00AF3473">
        <w:rPr>
          <w:rFonts w:ascii="Times New Roman" w:hAnsi="Times New Roman"/>
          <w:b w:val="0"/>
          <w:spacing w:val="-2"/>
          <w:lang w:val="pt-BR"/>
        </w:rPr>
        <w:t xml:space="preserve">Tham gia </w:t>
      </w:r>
      <w:r w:rsidRPr="00AF3473">
        <w:rPr>
          <w:rFonts w:ascii="Times New Roman" w:hAnsi="Times New Roman"/>
          <w:b w:val="0"/>
          <w:color w:val="000000"/>
          <w:shd w:val="clear" w:color="auto" w:fill="FFFFFF"/>
        </w:rPr>
        <w:t xml:space="preserve">góp ý vào dự thảo </w:t>
      </w:r>
      <w:r>
        <w:rPr>
          <w:rFonts w:ascii="Times New Roman" w:hAnsi="Times New Roman"/>
          <w:b w:val="0"/>
          <w:color w:val="000000"/>
          <w:shd w:val="clear" w:color="auto" w:fill="FFFFFF"/>
        </w:rPr>
        <w:t xml:space="preserve">quy chế và bộ chỉ số chấm điểm CCHC; góp ý </w:t>
      </w:r>
      <w:r w:rsidRPr="00AF3473">
        <w:rPr>
          <w:rFonts w:ascii="Times New Roman" w:hAnsi="Times New Roman"/>
          <w:b w:val="0"/>
          <w:color w:val="000000"/>
          <w:shd w:val="clear" w:color="auto" w:fill="FFFFFF"/>
        </w:rPr>
        <w:t xml:space="preserve">Quy </w:t>
      </w:r>
      <w:r>
        <w:rPr>
          <w:rFonts w:ascii="Times New Roman" w:hAnsi="Times New Roman"/>
          <w:b w:val="0"/>
          <w:color w:val="000000"/>
          <w:shd w:val="clear" w:color="auto" w:fill="FFFFFF"/>
        </w:rPr>
        <w:t xml:space="preserve">chế Thi đua khen thưởng; </w:t>
      </w:r>
      <w:r w:rsidRPr="00AE3196">
        <w:rPr>
          <w:rFonts w:ascii="Times New Roman" w:hAnsi="Times New Roman"/>
          <w:b w:val="0"/>
          <w:spacing w:val="-4"/>
        </w:rPr>
        <w:t>V/v đề nghị góp ý đối với dự thảo Danh mục TTHC và quy trình nội bộ giải quyết TTHC ngành Tư pháp áp dụng ở cấp xã</w:t>
      </w:r>
      <w:r>
        <w:rPr>
          <w:rFonts w:ascii="Times New Roman" w:hAnsi="Times New Roman"/>
          <w:b w:val="0"/>
          <w:spacing w:val="-4"/>
        </w:rPr>
        <w:t xml:space="preserve">; </w:t>
      </w:r>
      <w:r w:rsidRPr="00AE3196">
        <w:rPr>
          <w:rFonts w:ascii="Times New Roman" w:hAnsi="Times New Roman"/>
          <w:b w:val="0"/>
          <w:spacing w:val="-4"/>
        </w:rPr>
        <w:t>V/v hướng dẫn lấy ý kiến góp ý đối với</w:t>
      </w:r>
      <w:r>
        <w:rPr>
          <w:rFonts w:ascii="Times New Roman" w:hAnsi="Times New Roman"/>
          <w:b w:val="0"/>
          <w:spacing w:val="-4"/>
        </w:rPr>
        <w:t xml:space="preserve"> </w:t>
      </w:r>
      <w:r w:rsidRPr="00AE3196">
        <w:rPr>
          <w:rFonts w:ascii="Times New Roman" w:hAnsi="Times New Roman"/>
          <w:b w:val="0"/>
          <w:spacing w:val="-4"/>
        </w:rPr>
        <w:t>Dự thảo Văn bản quy phạm pháp luật</w:t>
      </w:r>
      <w:r>
        <w:rPr>
          <w:rFonts w:ascii="Times New Roman" w:hAnsi="Times New Roman"/>
          <w:b w:val="0"/>
          <w:spacing w:val="-4"/>
        </w:rPr>
        <w:t xml:space="preserve"> thuộc ngành TNMT;</w:t>
      </w:r>
      <w:r w:rsidRPr="00DE71CD">
        <w:rPr>
          <w:color w:val="000000"/>
        </w:rPr>
        <w:t xml:space="preserve"> </w:t>
      </w:r>
      <w:r w:rsidRPr="00DE71CD">
        <w:rPr>
          <w:rFonts w:ascii="Times New Roman" w:hAnsi="Times New Roman"/>
          <w:b w:val="0"/>
          <w:color w:val="000000"/>
        </w:rPr>
        <w:t xml:space="preserve">V/v góp ý hoàn thiện Dự thảo Nâng cao tỷ lệ </w:t>
      </w:r>
      <w:r w:rsidRPr="00DE71CD">
        <w:rPr>
          <w:rFonts w:ascii="Times New Roman" w:hAnsi="Times New Roman"/>
          <w:b w:val="0"/>
        </w:rPr>
        <w:t xml:space="preserve">trả kết giải quyết thủ tục hành chính qua dịch vụ </w:t>
      </w:r>
      <w:r w:rsidRPr="00DE71CD">
        <w:rPr>
          <w:rFonts w:ascii="Times New Roman" w:hAnsi="Times New Roman"/>
          <w:b w:val="0"/>
          <w:color w:val="000000"/>
        </w:rPr>
        <w:t>Bưu chính công ích</w:t>
      </w:r>
      <w:r>
        <w:rPr>
          <w:rFonts w:ascii="Times New Roman" w:hAnsi="Times New Roman"/>
          <w:b w:val="0"/>
          <w:color w:val="000000"/>
        </w:rPr>
        <w:t xml:space="preserve">; </w:t>
      </w:r>
      <w:r w:rsidRPr="00DE71CD">
        <w:rPr>
          <w:rFonts w:ascii="Times New Roman" w:hAnsi="Times New Roman"/>
          <w:b w:val="0"/>
          <w:spacing w:val="-2"/>
        </w:rPr>
        <w:t>V/v góp ý dự thảo Tờ trình và Thông tư quy định chi tiết thi hành một số điều của Nghị định số 87/2020/NĐ-CP</w:t>
      </w:r>
      <w:r>
        <w:rPr>
          <w:rFonts w:ascii="Times New Roman" w:hAnsi="Times New Roman"/>
          <w:b w:val="0"/>
        </w:rPr>
        <w:t>;</w:t>
      </w:r>
      <w:r w:rsidR="00D818BA">
        <w:rPr>
          <w:rFonts w:ascii="Times New Roman" w:hAnsi="Times New Roman"/>
          <w:b w:val="0"/>
        </w:rPr>
        <w:t xml:space="preserve"> V/v góp ý đối với </w:t>
      </w:r>
      <w:r>
        <w:rPr>
          <w:rFonts w:ascii="Times New Roman" w:hAnsi="Times New Roman"/>
          <w:b w:val="0"/>
        </w:rPr>
        <w:t xml:space="preserve"> Tập trung theo dõi thi hành pháp luật trên địa bàn.</w:t>
      </w:r>
    </w:p>
    <w:p w:rsidR="0031389A" w:rsidRPr="00DF0A32" w:rsidRDefault="0031389A" w:rsidP="00635831">
      <w:pPr>
        <w:pStyle w:val="BodyText2"/>
        <w:spacing w:after="120"/>
        <w:ind w:firstLine="720"/>
        <w:rPr>
          <w:rFonts w:ascii="Times New Roman" w:hAnsi="Times New Roman"/>
          <w:b/>
          <w:spacing w:val="0"/>
          <w:szCs w:val="28"/>
          <w:lang w:val="pt-BR"/>
        </w:rPr>
      </w:pPr>
      <w:r w:rsidRPr="00DF0A32">
        <w:rPr>
          <w:rFonts w:ascii="Times New Roman" w:hAnsi="Times New Roman"/>
          <w:b/>
          <w:spacing w:val="0"/>
          <w:szCs w:val="28"/>
          <w:lang w:val="pt-BR"/>
        </w:rPr>
        <w:t>4. Về cải cách thủ tục hành chính</w:t>
      </w:r>
    </w:p>
    <w:p w:rsidR="0031389A" w:rsidRPr="00DF0A32" w:rsidRDefault="0031389A" w:rsidP="00635831">
      <w:pPr>
        <w:spacing w:after="120"/>
        <w:ind w:firstLine="720"/>
        <w:jc w:val="both"/>
        <w:rPr>
          <w:rFonts w:ascii="Times New Roman" w:hAnsi="Times New Roman"/>
          <w:b w:val="0"/>
          <w:i/>
          <w:lang w:val="pt-BR"/>
        </w:rPr>
      </w:pPr>
      <w:r w:rsidRPr="00DF0A32">
        <w:rPr>
          <w:rFonts w:ascii="Times New Roman" w:hAnsi="Times New Roman"/>
          <w:b w:val="0"/>
          <w:i/>
          <w:lang w:val="pt-BR"/>
        </w:rPr>
        <w:lastRenderedPageBreak/>
        <w:t>4.1  Về công bố, công khai TTHC</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Đã ban hành các kế hoạch, chương trình thực hiện công tác kiểm soát</w:t>
      </w:r>
      <w:r w:rsidR="00775CC4">
        <w:rPr>
          <w:rFonts w:ascii="Times New Roman" w:hAnsi="Times New Roman"/>
          <w:b w:val="0"/>
          <w:lang w:val="pt-BR"/>
        </w:rPr>
        <w:t xml:space="preserve"> </w:t>
      </w:r>
      <w:r w:rsidRPr="00DF0A32">
        <w:rPr>
          <w:rFonts w:ascii="Times New Roman" w:hAnsi="Times New Roman"/>
          <w:b w:val="0"/>
          <w:lang w:val="pt-BR"/>
        </w:rPr>
        <w:t>TTHC và thực hiện cơ chế một cửa,</w:t>
      </w:r>
      <w:r>
        <w:rPr>
          <w:rFonts w:ascii="Times New Roman" w:hAnsi="Times New Roman"/>
          <w:b w:val="0"/>
          <w:lang w:val="pt-BR"/>
        </w:rPr>
        <w:t xml:space="preserve"> một cửa liên thông </w:t>
      </w:r>
      <w:r w:rsidRPr="00DF0A32">
        <w:rPr>
          <w:rFonts w:ascii="Times New Roman" w:hAnsi="Times New Roman"/>
          <w:b w:val="0"/>
          <w:lang w:val="pt-BR"/>
        </w:rPr>
        <w:t>và triển khai tổ chức thực hiện.</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Kịp thời niêm yết công khai đầy đủ các Bộ thủ tục hành chính thuộc thẩm quyền giải quyết để người dân và doanh nghiệp tra cứu, thực hiện và theo dõi.</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 </w:t>
      </w:r>
      <w:r>
        <w:rPr>
          <w:rFonts w:ascii="Times New Roman" w:hAnsi="Times New Roman"/>
          <w:b w:val="0"/>
          <w:lang w:val="pt-BR"/>
        </w:rPr>
        <w:t>Thực hiện việc</w:t>
      </w:r>
      <w:r w:rsidRPr="00DF0A32">
        <w:rPr>
          <w:rFonts w:ascii="Times New Roman" w:hAnsi="Times New Roman"/>
          <w:b w:val="0"/>
          <w:lang w:val="pt-BR"/>
        </w:rPr>
        <w:t xml:space="preserve"> giải quyết TTHC thuộc thẩm quyền giải quyết của cấp xã.</w:t>
      </w:r>
    </w:p>
    <w:p w:rsidR="0031389A" w:rsidRPr="00DF0A32" w:rsidRDefault="0031389A" w:rsidP="00635831">
      <w:pPr>
        <w:pStyle w:val="BodyTextIndent"/>
        <w:tabs>
          <w:tab w:val="left" w:pos="840"/>
        </w:tabs>
        <w:ind w:left="0" w:firstLine="720"/>
        <w:jc w:val="both"/>
        <w:rPr>
          <w:rFonts w:ascii="Times New Roman" w:hAnsi="Times New Roman"/>
          <w:sz w:val="28"/>
          <w:szCs w:val="28"/>
          <w:lang w:val="pt-BR"/>
        </w:rPr>
      </w:pPr>
      <w:r w:rsidRPr="00DF0A32">
        <w:rPr>
          <w:rFonts w:ascii="Times New Roman" w:hAnsi="Times New Roman"/>
          <w:sz w:val="28"/>
          <w:szCs w:val="28"/>
          <w:lang w:val="pt-BR"/>
        </w:rPr>
        <w:t xml:space="preserve">  </w:t>
      </w:r>
      <w:r w:rsidRPr="00DF0A32">
        <w:rPr>
          <w:rFonts w:ascii="Times New Roman" w:hAnsi="Times New Roman"/>
          <w:i/>
          <w:sz w:val="28"/>
          <w:szCs w:val="28"/>
          <w:lang w:val="pt-BR"/>
        </w:rPr>
        <w:t>4.2. Về tiếp nhận và xử lý phản ánh kiến nghị</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 Việc niêm yết địa chỉ tiếp nhận phản ánh, kiến nghị của cá nhân, tổ chức về quy định hành chính đã được thực hiện nghiêm túc theo Quyết định số 36/2019/QĐ-UBND ngày 18/6/2019 của UBND tỉnh Hà Tĩnh.</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Trong </w:t>
      </w:r>
      <w:r>
        <w:rPr>
          <w:rFonts w:ascii="Times New Roman" w:hAnsi="Times New Roman"/>
          <w:b w:val="0"/>
          <w:lang w:val="pt-BR"/>
        </w:rPr>
        <w:t>quý III năm 2021</w:t>
      </w:r>
      <w:r w:rsidRPr="00DF0A32">
        <w:rPr>
          <w:rFonts w:ascii="Times New Roman" w:hAnsi="Times New Roman"/>
          <w:b w:val="0"/>
          <w:lang w:val="pt-BR"/>
        </w:rPr>
        <w:t xml:space="preserve">, trên địa bàn </w:t>
      </w:r>
      <w:r>
        <w:rPr>
          <w:rFonts w:ascii="Times New Roman" w:hAnsi="Times New Roman"/>
          <w:b w:val="0"/>
          <w:lang w:val="pt-BR"/>
        </w:rPr>
        <w:t>xã</w:t>
      </w:r>
      <w:r w:rsidRPr="00DF0A32">
        <w:rPr>
          <w:rFonts w:ascii="Times New Roman" w:hAnsi="Times New Roman"/>
          <w:b w:val="0"/>
          <w:lang w:val="pt-BR"/>
        </w:rPr>
        <w:t xml:space="preserve"> không có phản ánh, kiến nghị được chuyển đến để giải quyết từ cơ quan kiểm soát TTHC cấp trên.</w:t>
      </w:r>
    </w:p>
    <w:p w:rsidR="0031389A" w:rsidRPr="00DF0A32" w:rsidRDefault="0031389A" w:rsidP="00635831">
      <w:pPr>
        <w:spacing w:after="120"/>
        <w:ind w:firstLine="720"/>
        <w:jc w:val="both"/>
        <w:rPr>
          <w:rFonts w:ascii="Times New Roman" w:hAnsi="Times New Roman"/>
          <w:b w:val="0"/>
          <w:i/>
          <w:lang w:val="pt-BR"/>
        </w:rPr>
      </w:pPr>
      <w:r w:rsidRPr="00DF0A32">
        <w:rPr>
          <w:rFonts w:ascii="Times New Roman" w:hAnsi="Times New Roman"/>
          <w:b w:val="0"/>
          <w:i/>
          <w:lang w:val="pt-BR"/>
        </w:rPr>
        <w:t>4.3. Về kết quả giải quyết thủ tục hành chính</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xml:space="preserve">Trong </w:t>
      </w:r>
      <w:r>
        <w:rPr>
          <w:rFonts w:ascii="Times New Roman" w:hAnsi="Times New Roman"/>
          <w:b w:val="0"/>
          <w:lang w:val="pt-BR"/>
        </w:rPr>
        <w:t xml:space="preserve">quý III năm 2021 (tính từ </w:t>
      </w:r>
      <w:r>
        <w:rPr>
          <w:rFonts w:ascii="Times New Roman" w:hAnsi="Times New Roman"/>
          <w:b w:val="0"/>
          <w:lang w:val="nb-NO"/>
        </w:rPr>
        <w:t>1</w:t>
      </w:r>
      <w:r w:rsidR="00FE5313">
        <w:rPr>
          <w:rFonts w:ascii="Times New Roman" w:hAnsi="Times New Roman"/>
          <w:b w:val="0"/>
          <w:lang w:val="nb-NO"/>
        </w:rPr>
        <w:t>5</w:t>
      </w:r>
      <w:r>
        <w:rPr>
          <w:rFonts w:ascii="Times New Roman" w:hAnsi="Times New Roman"/>
          <w:b w:val="0"/>
          <w:lang w:val="nb-NO"/>
        </w:rPr>
        <w:t xml:space="preserve">/6/2021 </w:t>
      </w:r>
      <w:r w:rsidRPr="00DF0A32">
        <w:rPr>
          <w:rFonts w:ascii="Times New Roman" w:hAnsi="Times New Roman"/>
          <w:b w:val="0"/>
          <w:lang w:val="nb-NO"/>
        </w:rPr>
        <w:t xml:space="preserve">đến ngày </w:t>
      </w:r>
      <w:r>
        <w:rPr>
          <w:rFonts w:ascii="Times New Roman" w:hAnsi="Times New Roman"/>
          <w:b w:val="0"/>
          <w:lang w:val="nb-NO"/>
        </w:rPr>
        <w:t>1</w:t>
      </w:r>
      <w:r w:rsidR="00FE5313">
        <w:rPr>
          <w:rFonts w:ascii="Times New Roman" w:hAnsi="Times New Roman"/>
          <w:b w:val="0"/>
          <w:lang w:val="nb-NO"/>
        </w:rPr>
        <w:t>4</w:t>
      </w:r>
      <w:r>
        <w:rPr>
          <w:rFonts w:ascii="Times New Roman" w:hAnsi="Times New Roman"/>
          <w:b w:val="0"/>
          <w:lang w:val="nb-NO"/>
        </w:rPr>
        <w:t>/9/2021)</w:t>
      </w:r>
      <w:r w:rsidRPr="00DF0A32">
        <w:rPr>
          <w:rFonts w:ascii="Times New Roman" w:hAnsi="Times New Roman"/>
          <w:b w:val="0"/>
          <w:lang w:val="pt-BR"/>
        </w:rPr>
        <w:t xml:space="preserve"> đã tiếp nhận </w:t>
      </w:r>
      <w:r w:rsidR="00B67504">
        <w:rPr>
          <w:rFonts w:ascii="Times New Roman" w:hAnsi="Times New Roman"/>
          <w:b w:val="0"/>
          <w:lang w:val="pt-BR"/>
        </w:rPr>
        <w:t>6</w:t>
      </w:r>
      <w:r w:rsidR="00950BF3">
        <w:rPr>
          <w:rFonts w:ascii="Times New Roman" w:hAnsi="Times New Roman"/>
          <w:b w:val="0"/>
          <w:lang w:val="pt-BR"/>
        </w:rPr>
        <w:t>65</w:t>
      </w:r>
      <w:r w:rsidRPr="00DF0A32">
        <w:rPr>
          <w:rFonts w:ascii="Times New Roman" w:hAnsi="Times New Roman"/>
          <w:b w:val="0"/>
          <w:lang w:val="pt-BR"/>
        </w:rPr>
        <w:t xml:space="preserve"> hồ s</w:t>
      </w:r>
      <w:r w:rsidRPr="00DF0A32">
        <w:rPr>
          <w:rFonts w:ascii="Times New Roman" w:hAnsi="Times New Roman" w:hint="eastAsia"/>
          <w:b w:val="0"/>
          <w:lang w:val="pt-BR"/>
        </w:rPr>
        <w:t>ơ</w:t>
      </w:r>
      <w:r>
        <w:rPr>
          <w:rFonts w:ascii="Times New Roman" w:hAnsi="Times New Roman"/>
          <w:b w:val="0"/>
          <w:lang w:val="pt-BR"/>
        </w:rPr>
        <w:t xml:space="preserve"> giải quyết đúng hạn và trước hạn đạt 100% (trong đó có </w:t>
      </w:r>
      <w:r w:rsidR="00B67504">
        <w:rPr>
          <w:rFonts w:ascii="Times New Roman" w:hAnsi="Times New Roman"/>
          <w:b w:val="0"/>
          <w:lang w:val="pt-BR"/>
        </w:rPr>
        <w:t>4</w:t>
      </w:r>
      <w:r w:rsidR="00950BF3">
        <w:rPr>
          <w:rFonts w:ascii="Times New Roman" w:hAnsi="Times New Roman"/>
          <w:b w:val="0"/>
          <w:lang w:val="pt-BR"/>
        </w:rPr>
        <w:t>11</w:t>
      </w:r>
      <w:r>
        <w:rPr>
          <w:rFonts w:ascii="Times New Roman" w:hAnsi="Times New Roman"/>
          <w:b w:val="0"/>
          <w:lang w:val="pt-BR"/>
        </w:rPr>
        <w:t xml:space="preserve"> hồ sơ dịch vụ công trực tuyến mức độ 3</w:t>
      </w:r>
      <w:r w:rsidR="00141EEC">
        <w:rPr>
          <w:rFonts w:ascii="Times New Roman" w:hAnsi="Times New Roman"/>
          <w:b w:val="0"/>
          <w:lang w:val="pt-BR"/>
        </w:rPr>
        <w:t xml:space="preserve">; </w:t>
      </w:r>
      <w:r>
        <w:rPr>
          <w:rFonts w:ascii="Times New Roman" w:hAnsi="Times New Roman"/>
          <w:b w:val="0"/>
          <w:lang w:val="pt-BR"/>
        </w:rPr>
        <w:t>không có</w:t>
      </w:r>
      <w:r w:rsidRPr="00DF0A32">
        <w:rPr>
          <w:rFonts w:ascii="Times New Roman" w:hAnsi="Times New Roman"/>
          <w:b w:val="0"/>
          <w:lang w:val="pt-BR"/>
        </w:rPr>
        <w:t xml:space="preserve"> hồ sơ đang trong thời hạn giải quyết. Việc giải quyết các thủ tục hành chính đối với doanh nghiệp, tổ chức, cá nhân được thực hiện theo đúng quy định, không có hồ sơ bị trễ hạn. </w:t>
      </w:r>
    </w:p>
    <w:p w:rsidR="0031389A" w:rsidRPr="00DF0A32" w:rsidRDefault="0031389A" w:rsidP="00635831">
      <w:pPr>
        <w:spacing w:after="120"/>
        <w:ind w:firstLine="720"/>
        <w:jc w:val="both"/>
        <w:rPr>
          <w:rFonts w:ascii="Times New Roman" w:hAnsi="Times New Roman"/>
          <w:lang w:val="pt-BR"/>
        </w:rPr>
      </w:pPr>
      <w:r w:rsidRPr="00DF0A32">
        <w:rPr>
          <w:rFonts w:ascii="Times New Roman" w:hAnsi="Times New Roman"/>
          <w:lang w:val="pt-BR"/>
        </w:rPr>
        <w:t>5. Cải cách tổ chức bộ máy</w:t>
      </w:r>
    </w:p>
    <w:p w:rsidR="006B5646" w:rsidRPr="006B5646" w:rsidRDefault="006B5646" w:rsidP="00635831">
      <w:pPr>
        <w:spacing w:after="120"/>
        <w:ind w:firstLine="720"/>
        <w:jc w:val="both"/>
        <w:rPr>
          <w:rFonts w:ascii="Times New Roman" w:hAnsi="Times New Roman"/>
          <w:b w:val="0"/>
          <w:lang w:val="it-IT"/>
        </w:rPr>
      </w:pPr>
      <w:r w:rsidRPr="006B5646">
        <w:rPr>
          <w:rFonts w:ascii="Times New Roman" w:hAnsi="Times New Roman"/>
          <w:b w:val="0"/>
          <w:lang w:val="it-IT"/>
        </w:rPr>
        <w:t xml:space="preserve">Công tác cải cách tổ chức bộ máy nhà nước được thực hiện đảm bảo theo quy định. Hiện nay, UBND xã có 21 chức danh thuộc diện biên chế. Trong đó, có 11 đồng chí công chức chuyên môn (01 đồng chí Trưởng công an chính quy), 10 đồng chí cán bộ. </w:t>
      </w:r>
    </w:p>
    <w:p w:rsidR="006B5646" w:rsidRPr="006B5646" w:rsidRDefault="006B5646" w:rsidP="00635831">
      <w:pPr>
        <w:spacing w:after="120"/>
        <w:ind w:firstLine="720"/>
        <w:jc w:val="both"/>
        <w:rPr>
          <w:rFonts w:ascii="Times New Roman" w:hAnsi="Times New Roman"/>
          <w:b w:val="0"/>
        </w:rPr>
      </w:pPr>
      <w:r w:rsidRPr="006B5646">
        <w:rPr>
          <w:rFonts w:ascii="Times New Roman" w:hAnsi="Times New Roman"/>
          <w:b w:val="0"/>
        </w:rPr>
        <w:t>Về trình độ đào tạo: có 19 đồng chí trình độ Đại học, 02 đồng chí Trung cấp. Về trình độ LLCT: 14 đồng chí trình độ Trung cấp, 03 đồng chí vừa mới thi tốt nghiệp, 02 đồng chí đang đi học. Về năng lực công tác: Đáp ứng với yêu cầu, nhiệm vụ được giao.</w:t>
      </w:r>
    </w:p>
    <w:p w:rsidR="006B5646" w:rsidRPr="006B5646" w:rsidRDefault="006B5646" w:rsidP="00635831">
      <w:pPr>
        <w:spacing w:after="120"/>
        <w:ind w:firstLine="720"/>
        <w:jc w:val="both"/>
        <w:rPr>
          <w:rFonts w:ascii="Times New Roman" w:hAnsi="Times New Roman"/>
          <w:b w:val="0"/>
        </w:rPr>
      </w:pPr>
      <w:r w:rsidRPr="006B5646">
        <w:rPr>
          <w:rFonts w:ascii="Times New Roman" w:hAnsi="Times New Roman"/>
          <w:b w:val="0"/>
        </w:rPr>
        <w:t>Đối với những người hoạt động không chuyên trách xã, bố trí đúng theo Nghị quyết Hội đồng nhân dân tỉnh về việc Quy định số lượng, chức danh, tiêu chuẩn, mức phụ cấp của những người hoạt động không chuyên trách cấp xã, ở thôn, tổ dân phố gồm 08 đồng chí.</w:t>
      </w:r>
    </w:p>
    <w:p w:rsidR="0031389A" w:rsidRPr="00DF0A32" w:rsidRDefault="0031389A" w:rsidP="00635831">
      <w:pPr>
        <w:pStyle w:val="ListParagraph"/>
        <w:spacing w:after="120" w:line="240" w:lineRule="auto"/>
        <w:ind w:left="360" w:firstLine="360"/>
        <w:contextualSpacing w:val="0"/>
        <w:rPr>
          <w:rFonts w:ascii="Times New Roman" w:hAnsi="Times New Roman"/>
          <w:b/>
          <w:sz w:val="28"/>
          <w:szCs w:val="28"/>
          <w:lang w:val="pt-BR"/>
        </w:rPr>
      </w:pPr>
      <w:r w:rsidRPr="00DF0A32">
        <w:rPr>
          <w:rFonts w:ascii="Times New Roman" w:hAnsi="Times New Roman"/>
          <w:b/>
          <w:sz w:val="28"/>
          <w:szCs w:val="28"/>
          <w:lang w:val="pt-BR"/>
        </w:rPr>
        <w:t xml:space="preserve">6. </w:t>
      </w:r>
      <w:r w:rsidRPr="00DF0A32">
        <w:rPr>
          <w:rFonts w:ascii="Times New Roman" w:hAnsi="Times New Roman"/>
          <w:b/>
          <w:sz w:val="28"/>
          <w:szCs w:val="28"/>
          <w:lang w:val="vi-VN"/>
        </w:rPr>
        <w:t>Cải cách công vụ</w:t>
      </w:r>
    </w:p>
    <w:p w:rsidR="0031389A" w:rsidRPr="00DF0A32" w:rsidRDefault="0031389A" w:rsidP="00635831">
      <w:pPr>
        <w:pStyle w:val="ListParagraph"/>
        <w:spacing w:after="120" w:line="240" w:lineRule="auto"/>
        <w:ind w:left="0" w:firstLine="720"/>
        <w:contextualSpacing w:val="0"/>
        <w:rPr>
          <w:rFonts w:ascii="Times New Roman" w:hAnsi="Times New Roman"/>
          <w:sz w:val="28"/>
          <w:szCs w:val="28"/>
          <w:lang w:val="pt-BR"/>
        </w:rPr>
      </w:pPr>
      <w:r w:rsidRPr="00DF0A32">
        <w:rPr>
          <w:rFonts w:ascii="Times New Roman" w:hAnsi="Times New Roman"/>
          <w:sz w:val="28"/>
          <w:szCs w:val="28"/>
          <w:lang w:val="pt-BR"/>
        </w:rPr>
        <w:t>- Xây dựng kế hoạch đào tạo, bồi dưỡng cán bộ, công chức</w:t>
      </w:r>
      <w:r>
        <w:rPr>
          <w:rFonts w:ascii="Times New Roman" w:hAnsi="Times New Roman"/>
          <w:sz w:val="28"/>
          <w:szCs w:val="28"/>
          <w:lang w:val="pt-BR"/>
        </w:rPr>
        <w:t xml:space="preserve"> năm 2021 và đã cử 08 đồng chí tham gia học quản lý nhà nước ngạch chuyên viên, 01 đồng chí học </w:t>
      </w:r>
      <w:r w:rsidR="00854F25">
        <w:rPr>
          <w:rFonts w:ascii="Times New Roman" w:hAnsi="Times New Roman"/>
          <w:sz w:val="28"/>
          <w:szCs w:val="28"/>
          <w:lang w:val="pt-BR"/>
        </w:rPr>
        <w:t>Quản lý nhà nước.</w:t>
      </w:r>
    </w:p>
    <w:p w:rsidR="0031389A" w:rsidRPr="00DF0A32" w:rsidRDefault="0031389A" w:rsidP="00635831">
      <w:pPr>
        <w:pStyle w:val="ListParagraph"/>
        <w:spacing w:after="120" w:line="240" w:lineRule="auto"/>
        <w:ind w:left="0" w:firstLine="720"/>
        <w:contextualSpacing w:val="0"/>
        <w:jc w:val="both"/>
        <w:rPr>
          <w:rFonts w:ascii="Times New Roman" w:hAnsi="Times New Roman"/>
          <w:sz w:val="28"/>
          <w:szCs w:val="28"/>
          <w:lang w:val="pt-BR"/>
        </w:rPr>
      </w:pPr>
      <w:r w:rsidRPr="00DF0A32">
        <w:rPr>
          <w:rFonts w:ascii="Times New Roman" w:hAnsi="Times New Roman"/>
          <w:sz w:val="28"/>
          <w:szCs w:val="28"/>
          <w:lang w:val="pt-BR"/>
        </w:rPr>
        <w:t xml:space="preserve">- Tập trung chỉ đạo tăng cường kỷ luật, kỷ cương hành chính, nâng cao tinh thần trách nhiệm, thái độ phục vụ nhân dân của đội ngũ cán bộ, công chức “ lấy sự hài lòng của người dân và doanh nghiệp là tiêu chí đánh giá mức độ hoàn thành công </w:t>
      </w:r>
      <w:r w:rsidRPr="00DF0A32">
        <w:rPr>
          <w:rFonts w:ascii="Times New Roman" w:hAnsi="Times New Roman"/>
          <w:sz w:val="28"/>
          <w:szCs w:val="28"/>
          <w:lang w:val="pt-BR"/>
        </w:rPr>
        <w:lastRenderedPageBreak/>
        <w:t>việc”. Tổ chức ký cam kết thực hiện Quyết định số 52/QĐ-UBND ngày 22/11/2017 của UBND tỉnh.</w:t>
      </w:r>
    </w:p>
    <w:p w:rsidR="0031389A" w:rsidRPr="00DF0A32" w:rsidRDefault="0031389A" w:rsidP="00635831">
      <w:pPr>
        <w:spacing w:after="120"/>
        <w:ind w:firstLine="720"/>
        <w:jc w:val="both"/>
        <w:rPr>
          <w:rFonts w:ascii="Times New Roman" w:hAnsi="Times New Roman"/>
          <w:b w:val="0"/>
          <w:lang w:val="pt-BR"/>
        </w:rPr>
      </w:pPr>
      <w:r w:rsidRPr="00DF0A32">
        <w:rPr>
          <w:rFonts w:ascii="Times New Roman" w:hAnsi="Times New Roman"/>
          <w:b w:val="0"/>
          <w:lang w:val="pt-BR"/>
        </w:rPr>
        <w:t>- Tiếp tục cập nhật và khai thác hiệu quả phần mềm quản lý hồ sơ cán bộ, công chức, viên chức.</w:t>
      </w:r>
    </w:p>
    <w:p w:rsidR="0031389A" w:rsidRPr="00DF0A32" w:rsidRDefault="0031389A" w:rsidP="00635831">
      <w:pPr>
        <w:spacing w:after="120"/>
        <w:ind w:firstLine="720"/>
        <w:jc w:val="both"/>
        <w:rPr>
          <w:rFonts w:ascii="Times New Roman" w:hAnsi="Times New Roman"/>
          <w:lang w:val="pt-BR"/>
        </w:rPr>
      </w:pPr>
      <w:r w:rsidRPr="00DF0A32">
        <w:rPr>
          <w:rFonts w:ascii="Times New Roman" w:hAnsi="Times New Roman"/>
          <w:lang w:val="pt-BR"/>
        </w:rPr>
        <w:t>7. Cải cách tài chính công</w:t>
      </w:r>
    </w:p>
    <w:p w:rsidR="0031389A" w:rsidRDefault="0031389A" w:rsidP="00635831">
      <w:pPr>
        <w:spacing w:after="120"/>
        <w:ind w:firstLine="851"/>
        <w:jc w:val="both"/>
        <w:rPr>
          <w:rFonts w:ascii="Times New Roman" w:hAnsi="Times New Roman"/>
          <w:b w:val="0"/>
          <w:shd w:val="clear" w:color="auto" w:fill="FFFFFF"/>
          <w:lang w:val="pt-BR"/>
        </w:rPr>
      </w:pPr>
      <w:r w:rsidRPr="00DF0A32">
        <w:rPr>
          <w:rFonts w:ascii="Times New Roman" w:hAnsi="Times New Roman"/>
          <w:b w:val="0"/>
          <w:shd w:val="clear" w:color="auto" w:fill="FFFFFF"/>
          <w:lang w:val="pt-BR"/>
        </w:rPr>
        <w:t xml:space="preserve">Trong </w:t>
      </w:r>
      <w:r>
        <w:rPr>
          <w:rFonts w:ascii="Times New Roman" w:hAnsi="Times New Roman"/>
          <w:b w:val="0"/>
          <w:shd w:val="clear" w:color="auto" w:fill="FFFFFF"/>
          <w:lang w:val="pt-BR"/>
        </w:rPr>
        <w:t>quý III năm 2021</w:t>
      </w:r>
      <w:r w:rsidRPr="00DF0A32">
        <w:rPr>
          <w:rFonts w:ascii="Times New Roman" w:hAnsi="Times New Roman"/>
          <w:b w:val="0"/>
          <w:shd w:val="clear" w:color="auto" w:fill="FFFFFF"/>
          <w:lang w:val="pt-BR"/>
        </w:rPr>
        <w:t xml:space="preserve">, UBND </w:t>
      </w:r>
      <w:r>
        <w:rPr>
          <w:rFonts w:ascii="Times New Roman" w:hAnsi="Times New Roman"/>
          <w:b w:val="0"/>
          <w:shd w:val="clear" w:color="auto" w:fill="FFFFFF"/>
          <w:lang w:val="pt-BR"/>
        </w:rPr>
        <w:t>xã</w:t>
      </w:r>
      <w:r w:rsidRPr="00DF0A32">
        <w:rPr>
          <w:rFonts w:ascii="Times New Roman" w:hAnsi="Times New Roman"/>
          <w:b w:val="0"/>
          <w:shd w:val="clear" w:color="auto" w:fill="FFFFFF"/>
          <w:lang w:val="pt-BR"/>
        </w:rPr>
        <w:t xml:space="preserve"> đã thực hiện tốt công tác quản lý tài chính ngân sách theo quy định của Luật Ngân sách Nhà nước, các Thông tư hướng dẫn của Bộ Tài chính, quy</w:t>
      </w:r>
      <w:r>
        <w:rPr>
          <w:rFonts w:ascii="Times New Roman" w:hAnsi="Times New Roman"/>
          <w:b w:val="0"/>
          <w:shd w:val="clear" w:color="auto" w:fill="FFFFFF"/>
          <w:lang w:val="pt-BR"/>
        </w:rPr>
        <w:t xml:space="preserve"> định của UBND tỉnh, huyện; </w:t>
      </w:r>
      <w:r w:rsidRPr="00DF0A32">
        <w:rPr>
          <w:rFonts w:ascii="Times New Roman" w:hAnsi="Times New Roman"/>
          <w:b w:val="0"/>
          <w:shd w:val="clear" w:color="auto" w:fill="FFFFFF"/>
          <w:lang w:val="pt-BR"/>
        </w:rPr>
        <w:t xml:space="preserve">sửa đổi, bổ sung quy chế chi tiêu nội bộ đảm bảo quy định. </w:t>
      </w:r>
    </w:p>
    <w:p w:rsidR="0031389A" w:rsidRPr="00DF0A32" w:rsidRDefault="0031389A" w:rsidP="00635831">
      <w:pPr>
        <w:spacing w:after="120"/>
        <w:ind w:firstLine="851"/>
        <w:jc w:val="both"/>
        <w:rPr>
          <w:rFonts w:ascii="Times New Roman" w:hAnsi="Times New Roman"/>
          <w:b w:val="0"/>
          <w:lang w:val="pt-BR"/>
        </w:rPr>
      </w:pPr>
      <w:r>
        <w:rPr>
          <w:rFonts w:ascii="Times New Roman" w:hAnsi="Times New Roman"/>
          <w:b w:val="0"/>
          <w:shd w:val="clear" w:color="auto" w:fill="FFFFFF"/>
          <w:lang w:val="pt-BR"/>
        </w:rPr>
        <w:t>UBND xã</w:t>
      </w:r>
      <w:r w:rsidRPr="00DF0A32">
        <w:rPr>
          <w:rFonts w:ascii="Times New Roman" w:hAnsi="Times New Roman"/>
          <w:b w:val="0"/>
          <w:shd w:val="clear" w:color="auto" w:fill="FFFFFF"/>
          <w:lang w:val="pt-BR"/>
        </w:rPr>
        <w:t xml:space="preserve"> đã tiến hành xây dựng kế hoạch và triển khai công tác thu ngân sách nhà nước ngay từ những ngày đầu, tháng đầu của năm 2021 với nhiều giải p</w:t>
      </w:r>
      <w:r w:rsidR="006408C6">
        <w:rPr>
          <w:rFonts w:ascii="Times New Roman" w:hAnsi="Times New Roman"/>
          <w:b w:val="0"/>
          <w:shd w:val="clear" w:color="auto" w:fill="FFFFFF"/>
          <w:lang w:val="pt-BR"/>
        </w:rPr>
        <w:t>háp sát với thực tế địa phương.</w:t>
      </w:r>
    </w:p>
    <w:p w:rsidR="0031389A" w:rsidRPr="00DF0A32" w:rsidRDefault="0031389A" w:rsidP="00635831">
      <w:pPr>
        <w:spacing w:after="120"/>
        <w:ind w:firstLine="720"/>
        <w:jc w:val="both"/>
        <w:rPr>
          <w:rFonts w:ascii="Times New Roman" w:hAnsi="Times New Roman"/>
          <w:color w:val="000000"/>
          <w:lang w:val="pt-BR"/>
        </w:rPr>
      </w:pPr>
      <w:r w:rsidRPr="00DF0A32">
        <w:rPr>
          <w:rFonts w:ascii="Times New Roman" w:hAnsi="Times New Roman"/>
          <w:lang w:val="pt-BR"/>
        </w:rPr>
        <w:t xml:space="preserve">8. </w:t>
      </w:r>
      <w:r w:rsidRPr="00DF0A32">
        <w:rPr>
          <w:rFonts w:ascii="Times New Roman" w:hAnsi="Times New Roman"/>
          <w:color w:val="000000"/>
          <w:lang w:val="pt-BR"/>
        </w:rPr>
        <w:t>Xây dựng và phát triển chính phủ điện tử:</w:t>
      </w:r>
    </w:p>
    <w:p w:rsidR="0031389A" w:rsidRPr="00DF0A32" w:rsidRDefault="0031389A" w:rsidP="00635831">
      <w:pPr>
        <w:spacing w:after="120"/>
        <w:ind w:firstLine="360"/>
        <w:jc w:val="both"/>
        <w:rPr>
          <w:rFonts w:ascii="Times New Roman" w:hAnsi="Times New Roman"/>
          <w:lang w:val="pt-BR"/>
        </w:rPr>
      </w:pPr>
      <w:r w:rsidRPr="00DF0A32">
        <w:rPr>
          <w:rFonts w:ascii="Times New Roman" w:hAnsi="Times New Roman"/>
          <w:color w:val="000000"/>
          <w:lang w:val="pt-BR"/>
        </w:rPr>
        <w:tab/>
      </w:r>
      <w:r w:rsidRPr="00DF0A32">
        <w:rPr>
          <w:rFonts w:ascii="Times New Roman" w:hAnsi="Times New Roman"/>
          <w:i/>
          <w:color w:val="000000"/>
          <w:lang w:val="pt-BR"/>
        </w:rPr>
        <w:t>8.1. Ứng dụng công nghệ thông tin trong hoạt động của đơn vị</w:t>
      </w:r>
    </w:p>
    <w:p w:rsidR="0031389A" w:rsidRPr="00DF0A32" w:rsidRDefault="0031389A" w:rsidP="00635831">
      <w:pPr>
        <w:spacing w:after="120"/>
        <w:ind w:firstLine="567"/>
        <w:jc w:val="both"/>
        <w:rPr>
          <w:rFonts w:ascii="Times New Roman" w:hAnsi="Times New Roman"/>
          <w:b w:val="0"/>
          <w:lang w:val="pt-BR"/>
        </w:rPr>
      </w:pPr>
      <w:r>
        <w:rPr>
          <w:rFonts w:ascii="Times New Roman" w:hAnsi="Times New Roman"/>
          <w:b w:val="0"/>
          <w:lang w:val="pt-BR"/>
        </w:rPr>
        <w:t>Thực hiện nâng cấp</w:t>
      </w:r>
      <w:r w:rsidR="006408C6">
        <w:rPr>
          <w:rFonts w:ascii="Times New Roman" w:hAnsi="Times New Roman"/>
          <w:b w:val="0"/>
          <w:lang w:val="pt-BR"/>
        </w:rPr>
        <w:t>, đăng bài, các tin tức sự kiện chính trị, văn hóa, sức khỏe, nông thôn mới, cải cách hành chính, ngân sách, lịch công tác, lịch tiếp dân trên</w:t>
      </w:r>
      <w:r w:rsidRPr="00DF0A32">
        <w:rPr>
          <w:rFonts w:ascii="Times New Roman" w:hAnsi="Times New Roman"/>
          <w:b w:val="0"/>
          <w:lang w:val="pt-BR"/>
        </w:rPr>
        <w:t xml:space="preserve"> Trang thông tin</w:t>
      </w:r>
      <w:r w:rsidR="006408C6">
        <w:rPr>
          <w:rFonts w:ascii="Times New Roman" w:hAnsi="Times New Roman"/>
          <w:b w:val="0"/>
          <w:lang w:val="pt-BR"/>
        </w:rPr>
        <w:t xml:space="preserve"> điện tử</w:t>
      </w:r>
      <w:r w:rsidRPr="00DF0A32">
        <w:rPr>
          <w:rFonts w:ascii="Times New Roman" w:hAnsi="Times New Roman"/>
          <w:b w:val="0"/>
          <w:lang w:val="pt-BR"/>
        </w:rPr>
        <w:t xml:space="preserve"> </w:t>
      </w:r>
      <w:r>
        <w:rPr>
          <w:rFonts w:ascii="Times New Roman" w:hAnsi="Times New Roman"/>
          <w:b w:val="0"/>
          <w:lang w:val="pt-BR"/>
        </w:rPr>
        <w:t>theo hướng dẫn của phòng văn hóa huyện</w:t>
      </w:r>
      <w:r w:rsidRPr="00DF0A32">
        <w:rPr>
          <w:rFonts w:ascii="Times New Roman" w:hAnsi="Times New Roman"/>
          <w:b w:val="0"/>
          <w:lang w:val="pt-BR"/>
        </w:rPr>
        <w:t>.</w:t>
      </w:r>
    </w:p>
    <w:p w:rsidR="0031389A" w:rsidRPr="00F360D4" w:rsidRDefault="0031389A" w:rsidP="00635831">
      <w:pPr>
        <w:tabs>
          <w:tab w:val="left" w:pos="980"/>
        </w:tabs>
        <w:spacing w:after="120"/>
        <w:jc w:val="both"/>
        <w:rPr>
          <w:rFonts w:ascii="Times New Roman" w:hAnsi="Times New Roman"/>
          <w:b w:val="0"/>
          <w:lang w:val="nb-NO"/>
        </w:rPr>
      </w:pPr>
      <w:r w:rsidRPr="00DF0A32">
        <w:rPr>
          <w:rFonts w:ascii="Times New Roman" w:hAnsi="Times New Roman"/>
          <w:b w:val="0"/>
          <w:bCs/>
          <w:lang w:val="pt-BR"/>
        </w:rPr>
        <w:t xml:space="preserve">       </w:t>
      </w:r>
      <w:r>
        <w:rPr>
          <w:rFonts w:ascii="Times New Roman" w:hAnsi="Times New Roman"/>
          <w:b w:val="0"/>
          <w:bCs/>
          <w:lang w:val="pt-BR"/>
        </w:rPr>
        <w:t xml:space="preserve">Thực hiện nghiêm túc và có hiệu quả </w:t>
      </w:r>
      <w:r w:rsidRPr="00F360D4">
        <w:rPr>
          <w:rFonts w:ascii="Times New Roman" w:hAnsi="Times New Roman"/>
          <w:b w:val="0"/>
          <w:lang w:val="nb-NO"/>
        </w:rPr>
        <w:t>hệ thống gửi nhận văn bản và hệ thống phần mềm Hồ sơ công việc theo quy định.</w:t>
      </w:r>
    </w:p>
    <w:p w:rsidR="0031389A" w:rsidRPr="00DF0A32" w:rsidRDefault="0031389A" w:rsidP="00635831">
      <w:pPr>
        <w:spacing w:after="120"/>
        <w:ind w:firstLine="567"/>
        <w:jc w:val="both"/>
        <w:rPr>
          <w:rFonts w:ascii="Times New Roman" w:hAnsi="Times New Roman"/>
          <w:b w:val="0"/>
          <w:lang w:val="nb-NO"/>
        </w:rPr>
      </w:pPr>
      <w:r w:rsidRPr="00DF0A32">
        <w:rPr>
          <w:rFonts w:ascii="Times New Roman" w:hAnsi="Times New Roman"/>
          <w:b w:val="0"/>
          <w:lang w:val="nb-NO"/>
        </w:rPr>
        <w:t xml:space="preserve"> Về dịch vụ công trực tuyến: Tính </w:t>
      </w:r>
      <w:r>
        <w:rPr>
          <w:rFonts w:ascii="Times New Roman" w:hAnsi="Times New Roman"/>
          <w:b w:val="0"/>
          <w:lang w:val="nb-NO"/>
        </w:rPr>
        <w:t>từ ngày 1</w:t>
      </w:r>
      <w:r w:rsidR="00E075B4">
        <w:rPr>
          <w:rFonts w:ascii="Times New Roman" w:hAnsi="Times New Roman"/>
          <w:b w:val="0"/>
          <w:lang w:val="nb-NO"/>
        </w:rPr>
        <w:t>5</w:t>
      </w:r>
      <w:r>
        <w:rPr>
          <w:rFonts w:ascii="Times New Roman" w:hAnsi="Times New Roman"/>
          <w:b w:val="0"/>
          <w:lang w:val="nb-NO"/>
        </w:rPr>
        <w:t xml:space="preserve">/6/2021 </w:t>
      </w:r>
      <w:r w:rsidRPr="00DF0A32">
        <w:rPr>
          <w:rFonts w:ascii="Times New Roman" w:hAnsi="Times New Roman"/>
          <w:b w:val="0"/>
          <w:lang w:val="nb-NO"/>
        </w:rPr>
        <w:t xml:space="preserve">đến ngày </w:t>
      </w:r>
      <w:r>
        <w:rPr>
          <w:rFonts w:ascii="Times New Roman" w:hAnsi="Times New Roman"/>
          <w:b w:val="0"/>
          <w:lang w:val="nb-NO"/>
        </w:rPr>
        <w:t>1</w:t>
      </w:r>
      <w:r w:rsidR="00E075B4">
        <w:rPr>
          <w:rFonts w:ascii="Times New Roman" w:hAnsi="Times New Roman"/>
          <w:b w:val="0"/>
          <w:lang w:val="nb-NO"/>
        </w:rPr>
        <w:t>4</w:t>
      </w:r>
      <w:r>
        <w:rPr>
          <w:rFonts w:ascii="Times New Roman" w:hAnsi="Times New Roman"/>
          <w:b w:val="0"/>
          <w:lang w:val="nb-NO"/>
        </w:rPr>
        <w:t>/9/2021 UBND xã</w:t>
      </w:r>
      <w:r w:rsidRPr="00DF0A32">
        <w:rPr>
          <w:rFonts w:ascii="Times New Roman" w:hAnsi="Times New Roman"/>
          <w:b w:val="0"/>
          <w:lang w:val="nb-NO"/>
        </w:rPr>
        <w:t xml:space="preserve"> đã tiếp nhận và xử lý </w:t>
      </w:r>
      <w:r w:rsidR="00F360D4">
        <w:rPr>
          <w:rFonts w:ascii="Times New Roman" w:hAnsi="Times New Roman"/>
          <w:b w:val="0"/>
          <w:lang w:val="nb-NO"/>
        </w:rPr>
        <w:t>4</w:t>
      </w:r>
      <w:r w:rsidR="000D159C">
        <w:rPr>
          <w:rFonts w:ascii="Times New Roman" w:hAnsi="Times New Roman"/>
          <w:b w:val="0"/>
          <w:lang w:val="nb-NO"/>
        </w:rPr>
        <w:t>11</w:t>
      </w:r>
      <w:r w:rsidRPr="00DF0A32">
        <w:rPr>
          <w:rFonts w:ascii="Times New Roman" w:hAnsi="Times New Roman"/>
          <w:b w:val="0"/>
          <w:lang w:val="nb-NO"/>
        </w:rPr>
        <w:t xml:space="preserve"> hồ sơ dịch vụ công trực tuyến mức độ 3</w:t>
      </w:r>
      <w:r>
        <w:rPr>
          <w:rFonts w:ascii="Times New Roman" w:hAnsi="Times New Roman"/>
          <w:b w:val="0"/>
          <w:lang w:val="nb-NO"/>
        </w:rPr>
        <w:t>.</w:t>
      </w:r>
    </w:p>
    <w:p w:rsidR="0031389A" w:rsidRPr="00DF0A32" w:rsidRDefault="0031389A" w:rsidP="00635831">
      <w:pPr>
        <w:spacing w:after="120"/>
        <w:ind w:firstLine="360"/>
        <w:jc w:val="both"/>
        <w:rPr>
          <w:rFonts w:ascii="Times New Roman" w:hAnsi="Times New Roman"/>
          <w:i/>
          <w:color w:val="000000"/>
          <w:lang w:val="nb-NO"/>
        </w:rPr>
      </w:pPr>
      <w:r w:rsidRPr="00DF0A32">
        <w:rPr>
          <w:b w:val="0"/>
          <w:i/>
          <w:color w:val="000000"/>
          <w:lang w:val="nb-NO"/>
        </w:rPr>
        <w:tab/>
      </w:r>
      <w:r w:rsidRPr="00DF0A32">
        <w:rPr>
          <w:rFonts w:ascii="Times New Roman" w:hAnsi="Times New Roman"/>
          <w:i/>
          <w:color w:val="000000"/>
          <w:lang w:val="nb-NO"/>
        </w:rPr>
        <w:t>8.2. Áp dụng ISO trong hoạt động của đơn vị</w:t>
      </w:r>
    </w:p>
    <w:p w:rsidR="0031389A" w:rsidRPr="00DF0A32" w:rsidRDefault="0031389A" w:rsidP="00635831">
      <w:pPr>
        <w:spacing w:after="120"/>
        <w:ind w:firstLine="360"/>
        <w:jc w:val="both"/>
        <w:rPr>
          <w:rFonts w:ascii="Times New Roman" w:hAnsi="Times New Roman"/>
          <w:b w:val="0"/>
          <w:color w:val="000000"/>
          <w:lang w:val="nb-NO"/>
        </w:rPr>
      </w:pPr>
      <w:r w:rsidRPr="00DF0A32">
        <w:rPr>
          <w:rFonts w:ascii="Times New Roman" w:hAnsi="Times New Roman"/>
          <w:i/>
          <w:color w:val="000000"/>
          <w:lang w:val="nb-NO"/>
        </w:rPr>
        <w:tab/>
      </w:r>
      <w:r w:rsidRPr="00DF0A32">
        <w:rPr>
          <w:rFonts w:ascii="Times New Roman" w:hAnsi="Times New Roman"/>
          <w:b w:val="0"/>
          <w:color w:val="000000"/>
          <w:lang w:val="nb-NO"/>
        </w:rPr>
        <w:t xml:space="preserve">Xây dựng Kế hoạch </w:t>
      </w:r>
      <w:r>
        <w:rPr>
          <w:rFonts w:ascii="Times New Roman" w:hAnsi="Times New Roman"/>
          <w:b w:val="0"/>
          <w:color w:val="000000"/>
          <w:lang w:val="nb-NO"/>
        </w:rPr>
        <w:t>duy trì</w:t>
      </w:r>
      <w:r w:rsidRPr="00DF0A32">
        <w:rPr>
          <w:rFonts w:ascii="Times New Roman" w:hAnsi="Times New Roman"/>
          <w:b w:val="0"/>
          <w:bCs/>
          <w:lang w:val="nb-NO"/>
        </w:rPr>
        <w:t xml:space="preserve"> và áp dụng hệ thống quản lý chất lượng (HTQLCL) theo TCVN ISO 9001:2015 năm 2021. </w:t>
      </w:r>
    </w:p>
    <w:p w:rsidR="0031389A" w:rsidRPr="00DF0A32" w:rsidRDefault="0031389A" w:rsidP="00635831">
      <w:pPr>
        <w:pStyle w:val="BodyText2"/>
        <w:spacing w:after="120"/>
        <w:ind w:firstLine="720"/>
        <w:rPr>
          <w:rFonts w:ascii="Times New Roman" w:hAnsi="Times New Roman"/>
          <w:b/>
          <w:spacing w:val="0"/>
          <w:szCs w:val="28"/>
          <w:lang w:val="nb-NO"/>
        </w:rPr>
      </w:pPr>
      <w:r w:rsidRPr="00DF0A32">
        <w:rPr>
          <w:rFonts w:ascii="Times New Roman" w:hAnsi="Times New Roman"/>
          <w:b/>
          <w:spacing w:val="0"/>
          <w:szCs w:val="28"/>
          <w:lang w:val="nb-NO"/>
        </w:rPr>
        <w:t>II. ĐÁNH GIÁ CHUNG</w:t>
      </w:r>
    </w:p>
    <w:p w:rsidR="0031389A" w:rsidRPr="00DF0A32" w:rsidRDefault="0031389A" w:rsidP="00635831">
      <w:pPr>
        <w:pStyle w:val="BodyText2"/>
        <w:spacing w:after="120"/>
        <w:ind w:firstLine="720"/>
        <w:rPr>
          <w:rFonts w:ascii="Times New Roman" w:hAnsi="Times New Roman"/>
          <w:b/>
          <w:spacing w:val="0"/>
          <w:szCs w:val="28"/>
          <w:lang w:val="nb-NO"/>
        </w:rPr>
      </w:pPr>
      <w:r>
        <w:rPr>
          <w:rFonts w:ascii="Times New Roman" w:hAnsi="Times New Roman"/>
          <w:b/>
          <w:spacing w:val="0"/>
          <w:szCs w:val="28"/>
          <w:lang w:val="nb-NO"/>
        </w:rPr>
        <w:t>1</w:t>
      </w:r>
      <w:r w:rsidRPr="00DF0A32">
        <w:rPr>
          <w:rFonts w:ascii="Times New Roman" w:hAnsi="Times New Roman"/>
          <w:b/>
          <w:spacing w:val="0"/>
          <w:szCs w:val="28"/>
          <w:lang w:val="nb-NO"/>
        </w:rPr>
        <w:t>. Ưu điểm</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t>- Công tác CCHC bước đầu đã được lãnh đạo UBND xã xác định là nhiệm vụ trọng tâm và thường xuyên chỉ đạo tập trung thực hiện, cũng như kịp thời giải quyết khó khăn, vướng mắc. Hằng tuần, tại cuộc họp giao ban sáng thứ Hai, công tác CCHC luôn được báo cáo cụ thể và  đồng chí Chủ tịch UBND đã kịp thời chỉ đạo thực hiện và xử lý các khó khăn, tồn tại.</w:t>
      </w:r>
    </w:p>
    <w:p w:rsidR="0031389A" w:rsidRPr="00F51566" w:rsidRDefault="0031389A" w:rsidP="0073775A">
      <w:pPr>
        <w:spacing w:after="120"/>
        <w:ind w:firstLine="720"/>
        <w:jc w:val="both"/>
        <w:rPr>
          <w:rFonts w:ascii="Times New Roman" w:hAnsi="Times New Roman"/>
          <w:b w:val="0"/>
          <w:lang w:val="af-ZA"/>
        </w:rPr>
      </w:pPr>
      <w:r w:rsidRPr="00F51566">
        <w:rPr>
          <w:rFonts w:ascii="Times New Roman" w:hAnsi="Times New Roman"/>
          <w:b w:val="0"/>
          <w:lang w:val="af-ZA"/>
        </w:rPr>
        <w:t>- Chủ động ban hành sớm các kế hoạch cải cách hành chính từ đầu qúy 1.</w:t>
      </w:r>
      <w:r w:rsidR="0073775A">
        <w:rPr>
          <w:rFonts w:ascii="Times New Roman" w:hAnsi="Times New Roman"/>
          <w:b w:val="0"/>
          <w:lang w:val="af-ZA"/>
        </w:rPr>
        <w:t xml:space="preserve"> </w:t>
      </w:r>
      <w:r w:rsidRPr="00F51566">
        <w:rPr>
          <w:rFonts w:ascii="Times New Roman" w:hAnsi="Times New Roman"/>
          <w:b w:val="0"/>
          <w:lang w:val="af-ZA"/>
        </w:rPr>
        <w:t>Xác định rõ ràng, cụ thể về số lượng, gắn với trách nhiệm triển khai đến các bộ phận, các CBCC, đảm bảo thực hiện tốt các chỉ tiêu theo kế hoạch đề ra.</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t>- Công tác cải cách TTHC gắn với việc Thực hiện quy trình tiếp nhận, luân chuyển, trả kết quả giải quyết hồ sơ, TTHC theo cơ chế một cửa đã giúp cho việc đơn giản các TTHC và thời gian giải quyết hồ sơ nhanh hơn.</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lastRenderedPageBreak/>
        <w:t>- Việc ứng dụng CNTT trong công tác chỉ đạo, điều hành; tiếp nhận, giải quyết TTHC cho người dân được quan tâm thực hiện và đem lại hiệu quả tốt.</w:t>
      </w:r>
    </w:p>
    <w:p w:rsidR="0031389A" w:rsidRDefault="0031389A" w:rsidP="00635831">
      <w:pPr>
        <w:spacing w:after="120"/>
        <w:ind w:firstLine="720"/>
        <w:jc w:val="both"/>
        <w:rPr>
          <w:rFonts w:ascii="Times New Roman" w:hAnsi="Times New Roman"/>
          <w:b w:val="0"/>
          <w:lang w:val="af-ZA"/>
        </w:rPr>
      </w:pPr>
      <w:r w:rsidRPr="00F51566">
        <w:rPr>
          <w:rFonts w:ascii="Times New Roman" w:hAnsi="Times New Roman"/>
          <w:b w:val="0"/>
          <w:lang w:val="af-ZA"/>
        </w:rPr>
        <w:t>- Công tác đào tạo, bồi dưỡng cán bộ, công chức, viên chức được quan tâm thực hiện; Trình độ, năng lực của cán bộ, công chức được nâng cao một bước; Tinh thần trách nhiệm, kỹ năng giao tiếp, ý thức tận tụy phục vụ nhân dân được nâng lên.</w:t>
      </w:r>
    </w:p>
    <w:p w:rsidR="0031389A" w:rsidRPr="00F51566" w:rsidRDefault="0031389A" w:rsidP="00635831">
      <w:pPr>
        <w:spacing w:after="120"/>
        <w:ind w:firstLine="720"/>
        <w:jc w:val="both"/>
        <w:rPr>
          <w:rFonts w:ascii="Times New Roman" w:hAnsi="Times New Roman"/>
          <w:b w:val="0"/>
          <w:lang w:val="af-ZA"/>
        </w:rPr>
      </w:pPr>
      <w:r w:rsidRPr="00F51566">
        <w:rPr>
          <w:rFonts w:ascii="Times New Roman" w:hAnsi="Times New Roman"/>
          <w:lang w:val="af-ZA"/>
        </w:rPr>
        <w:t>2. Những tồn tại, hạn chế, nguyên nhân</w:t>
      </w:r>
    </w:p>
    <w:p w:rsidR="0031389A" w:rsidRPr="00F51566" w:rsidRDefault="0031389A" w:rsidP="00635831">
      <w:pPr>
        <w:spacing w:after="120"/>
        <w:ind w:firstLine="720"/>
        <w:jc w:val="both"/>
        <w:rPr>
          <w:rFonts w:ascii="Times New Roman" w:hAnsi="Times New Roman"/>
          <w:b w:val="0"/>
          <w:color w:val="000000"/>
          <w:lang w:val="vi-VN"/>
        </w:rPr>
      </w:pPr>
      <w:r w:rsidRPr="00F51566">
        <w:rPr>
          <w:rFonts w:ascii="Times New Roman" w:hAnsi="Times New Roman"/>
          <w:b w:val="0"/>
          <w:color w:val="000000"/>
        </w:rPr>
        <w:t xml:space="preserve">- </w:t>
      </w:r>
      <w:r w:rsidRPr="00F51566">
        <w:rPr>
          <w:rFonts w:ascii="Times New Roman" w:hAnsi="Times New Roman"/>
          <w:b w:val="0"/>
          <w:color w:val="000000"/>
          <w:lang w:val="vi-VN"/>
        </w:rPr>
        <w:t>Một số công chức còn có những sai sót cơ bản trong soạn thảo văn bản, chưa</w:t>
      </w:r>
      <w:r w:rsidRPr="00F51566">
        <w:rPr>
          <w:rFonts w:ascii="Times New Roman" w:hAnsi="Times New Roman"/>
          <w:b w:val="0"/>
          <w:color w:val="000000"/>
        </w:rPr>
        <w:t xml:space="preserve"> </w:t>
      </w:r>
      <w:r w:rsidRPr="00F51566">
        <w:rPr>
          <w:rFonts w:ascii="Times New Roman" w:hAnsi="Times New Roman"/>
          <w:b w:val="0"/>
          <w:color w:val="000000"/>
          <w:lang w:val="vi-VN"/>
        </w:rPr>
        <w:t xml:space="preserve">thực hiện tốt thể thức văn bản theo </w:t>
      </w:r>
      <w:r w:rsidRPr="00F51566">
        <w:rPr>
          <w:rFonts w:ascii="Times New Roman" w:hAnsi="Times New Roman"/>
          <w:b w:val="0"/>
          <w:color w:val="000000"/>
        </w:rPr>
        <w:t>NĐ 30 về công tác văn thư</w:t>
      </w:r>
      <w:r w:rsidRPr="00F51566">
        <w:rPr>
          <w:rFonts w:ascii="Times New Roman" w:hAnsi="Times New Roman"/>
          <w:b w:val="0"/>
          <w:color w:val="000000"/>
          <w:lang w:val="vi-VN"/>
        </w:rPr>
        <w:t>.</w:t>
      </w:r>
    </w:p>
    <w:p w:rsidR="0031389A" w:rsidRPr="00F51566" w:rsidRDefault="0031389A" w:rsidP="00635831">
      <w:pPr>
        <w:spacing w:after="120"/>
        <w:ind w:firstLine="720"/>
        <w:jc w:val="both"/>
        <w:rPr>
          <w:rFonts w:ascii="Times New Roman" w:hAnsi="Times New Roman"/>
          <w:b w:val="0"/>
          <w:color w:val="000000"/>
          <w:lang w:val="af-ZA"/>
        </w:rPr>
      </w:pPr>
      <w:r w:rsidRPr="00F51566">
        <w:rPr>
          <w:rFonts w:ascii="Times New Roman" w:hAnsi="Times New Roman"/>
          <w:b w:val="0"/>
          <w:color w:val="000000"/>
          <w:lang w:val="af-ZA"/>
        </w:rPr>
        <w:t>-</w:t>
      </w:r>
      <w:r w:rsidRPr="00F51566">
        <w:rPr>
          <w:rFonts w:ascii="Times New Roman" w:hAnsi="Times New Roman"/>
          <w:b w:val="0"/>
          <w:color w:val="000000"/>
        </w:rPr>
        <w:t xml:space="preserve"> </w:t>
      </w:r>
      <w:r w:rsidRPr="00F51566">
        <w:rPr>
          <w:rFonts w:ascii="Times New Roman" w:hAnsi="Times New Roman"/>
          <w:b w:val="0"/>
          <w:color w:val="000000"/>
          <w:lang w:val="af-ZA"/>
        </w:rPr>
        <w:t>Việc ứng dụng công nghệ thông tin trong phục vụ công tác CCHC và phục vụ nhân dân, tại xã vẫn còn hạn chế, do hệ thống máy tính quá cũ kỷ, lạc hậu và còn thiếu máy tính các loại móc trang thiết bị hiện đại phục vụ cho công tác.</w:t>
      </w:r>
    </w:p>
    <w:p w:rsidR="0031389A" w:rsidRPr="00F51566" w:rsidRDefault="0031389A" w:rsidP="00635831">
      <w:pPr>
        <w:spacing w:after="120"/>
        <w:ind w:firstLine="720"/>
        <w:jc w:val="both"/>
        <w:rPr>
          <w:rFonts w:ascii="Times New Roman" w:hAnsi="Times New Roman"/>
          <w:b w:val="0"/>
        </w:rPr>
      </w:pPr>
      <w:r w:rsidRPr="00F51566">
        <w:rPr>
          <w:rFonts w:ascii="Times New Roman" w:hAnsi="Times New Roman"/>
          <w:b w:val="0"/>
        </w:rPr>
        <w:t>- Một số CBCC chưa chú trọng việc tiếp nhận công việc, công văn đến trên phần mềm, chưa thực hiện các thao tác xử lý phần mềm hồ sơ công việc theo quy trình, hầu hết công văn đến xử lý bị quá hạn. Chưa triển khai việc tạo lập dự thảo văn bản đi theo quy trình trên hệ thống, chưa cập nhật, lấy số công văn đi trên hệ thống.</w:t>
      </w:r>
    </w:p>
    <w:p w:rsidR="0031389A" w:rsidRPr="00B000F6" w:rsidRDefault="0031389A" w:rsidP="00635831">
      <w:pPr>
        <w:spacing w:after="120"/>
        <w:ind w:firstLine="720"/>
        <w:rPr>
          <w:rFonts w:ascii="Times New Roman" w:hAnsi="Times New Roman"/>
          <w:sz w:val="26"/>
          <w:lang w:val="nb-NO"/>
        </w:rPr>
      </w:pPr>
      <w:r w:rsidRPr="00B000F6">
        <w:rPr>
          <w:rFonts w:ascii="Times New Roman" w:hAnsi="Times New Roman"/>
          <w:bCs/>
          <w:sz w:val="26"/>
          <w:lang w:val="nb-NO"/>
        </w:rPr>
        <w:t xml:space="preserve">III. KẾ HOẠCH, NHIỆM VỤ TRỌNG TÂM </w:t>
      </w:r>
      <w:r>
        <w:rPr>
          <w:rFonts w:ascii="Times New Roman" w:hAnsi="Times New Roman"/>
          <w:bCs/>
          <w:sz w:val="26"/>
          <w:lang w:val="nb-NO"/>
        </w:rPr>
        <w:t>3</w:t>
      </w:r>
      <w:r w:rsidRPr="00B000F6">
        <w:rPr>
          <w:rFonts w:ascii="Times New Roman" w:hAnsi="Times New Roman"/>
          <w:bCs/>
          <w:sz w:val="26"/>
          <w:lang w:val="nb-NO"/>
        </w:rPr>
        <w:t xml:space="preserve"> THÁNG CUỐI NĂM 2021</w:t>
      </w:r>
    </w:p>
    <w:p w:rsidR="0031389A" w:rsidRPr="00DF0A32" w:rsidRDefault="0031389A" w:rsidP="00635831">
      <w:pPr>
        <w:pStyle w:val="BodyText2"/>
        <w:spacing w:after="120"/>
        <w:ind w:firstLine="720"/>
        <w:rPr>
          <w:rFonts w:ascii="Times New Roman" w:hAnsi="Times New Roman"/>
          <w:bCs/>
          <w:spacing w:val="0"/>
          <w:lang w:val="nb-NO"/>
        </w:rPr>
      </w:pPr>
      <w:r w:rsidRPr="00DF0A32">
        <w:rPr>
          <w:rFonts w:ascii="Times New Roman" w:hAnsi="Times New Roman"/>
          <w:bCs/>
          <w:spacing w:val="0"/>
          <w:lang w:val="nb-NO"/>
        </w:rPr>
        <w:t>1. Tiếp tục triển khai thực hiện các nhiệm vụ theo Kế hoạch CCHC năm 2021.</w:t>
      </w:r>
    </w:p>
    <w:p w:rsidR="0031389A" w:rsidRPr="00DF0A32" w:rsidRDefault="0031389A" w:rsidP="00635831">
      <w:pPr>
        <w:pStyle w:val="BodyText2"/>
        <w:spacing w:after="120"/>
        <w:ind w:firstLine="720"/>
        <w:rPr>
          <w:rFonts w:ascii="Times New Roman" w:hAnsi="Times New Roman"/>
          <w:bCs/>
          <w:spacing w:val="0"/>
          <w:lang w:val="nb-NO"/>
        </w:rPr>
      </w:pPr>
      <w:r w:rsidRPr="00DF0A32">
        <w:rPr>
          <w:rFonts w:ascii="Times New Roman" w:hAnsi="Times New Roman"/>
          <w:bCs/>
          <w:spacing w:val="0"/>
          <w:lang w:val="nb-NO"/>
        </w:rPr>
        <w:t>2. Thực hiện rà soát, hệ thống hóa các văn bản quy phạm pháp luật; rà soát, đơn giản hóa và kiến nghị đơn giản hóa theo thẩm quyền các TTHC để tạo thuận lợi cho cá nhân, tổ chức trong quá trình giao dịch.</w:t>
      </w:r>
    </w:p>
    <w:p w:rsidR="0031389A" w:rsidRPr="00DF0A32" w:rsidRDefault="0031389A" w:rsidP="00635831">
      <w:pPr>
        <w:pStyle w:val="BodyText2"/>
        <w:spacing w:after="120"/>
        <w:ind w:firstLine="720"/>
        <w:rPr>
          <w:rFonts w:ascii="Times New Roman" w:hAnsi="Times New Roman"/>
          <w:bCs/>
          <w:spacing w:val="0"/>
          <w:highlight w:val="white"/>
          <w:lang w:val="es-ES"/>
        </w:rPr>
      </w:pPr>
      <w:r>
        <w:rPr>
          <w:rFonts w:ascii="Times New Roman" w:hAnsi="Times New Roman"/>
          <w:spacing w:val="0"/>
          <w:lang w:val="es-ES"/>
        </w:rPr>
        <w:t>3</w:t>
      </w:r>
      <w:r w:rsidRPr="00DF0A32">
        <w:rPr>
          <w:rFonts w:ascii="Times New Roman" w:hAnsi="Times New Roman"/>
          <w:spacing w:val="0"/>
          <w:lang w:val="es-ES"/>
        </w:rPr>
        <w:t xml:space="preserve">. Tiếp tục tổ chức tuyên truyền </w:t>
      </w:r>
      <w:r w:rsidRPr="00DF0A32">
        <w:rPr>
          <w:rFonts w:ascii="Times New Roman" w:hAnsi="Times New Roman"/>
          <w:spacing w:val="0"/>
          <w:szCs w:val="28"/>
          <w:lang w:val="es-ES"/>
        </w:rPr>
        <w:t>vận động người dân, doanh nghiệp sử dụng dịch vụ công trực tuyến mức độ 3, mức độ 4 và dịch vụ bưu chính công ích nhằm giảm thiểu thời gian, kinh phí trong giải quyết TTHC</w:t>
      </w:r>
      <w:r w:rsidR="007A09FB">
        <w:rPr>
          <w:rFonts w:ascii="Times New Roman" w:hAnsi="Times New Roman"/>
          <w:spacing w:val="0"/>
          <w:szCs w:val="28"/>
          <w:lang w:val="es-ES"/>
        </w:rPr>
        <w:t>;</w:t>
      </w:r>
    </w:p>
    <w:p w:rsidR="0031389A" w:rsidRPr="00DF0A32" w:rsidRDefault="0031389A" w:rsidP="00635831">
      <w:pPr>
        <w:spacing w:after="120"/>
        <w:ind w:firstLine="720"/>
        <w:jc w:val="both"/>
        <w:rPr>
          <w:rFonts w:ascii="Times New Roman" w:hAnsi="Times New Roman"/>
          <w:b w:val="0"/>
          <w:lang w:val="sv-SE"/>
        </w:rPr>
      </w:pPr>
      <w:r>
        <w:rPr>
          <w:rFonts w:ascii="Times New Roman" w:hAnsi="Times New Roman"/>
          <w:b w:val="0"/>
          <w:lang w:val="sv-SE"/>
        </w:rPr>
        <w:t>4</w:t>
      </w:r>
      <w:r w:rsidRPr="00DF0A32">
        <w:rPr>
          <w:rFonts w:ascii="Times New Roman" w:hAnsi="Times New Roman"/>
          <w:b w:val="0"/>
          <w:lang w:val="sv-SE"/>
        </w:rPr>
        <w:t xml:space="preserve">. Tập trung thực hiện áp dụng hệ thống quản lý chất lượng theo tiêu chuẩn Việt Nam ISO 9001- 2015 </w:t>
      </w:r>
      <w:r>
        <w:rPr>
          <w:rFonts w:ascii="Times New Roman" w:hAnsi="Times New Roman"/>
          <w:b w:val="0"/>
          <w:lang w:val="sv-SE"/>
        </w:rPr>
        <w:t>theo quy định.</w:t>
      </w:r>
    </w:p>
    <w:p w:rsidR="00A708F1" w:rsidRDefault="0031389A" w:rsidP="00A708F1">
      <w:pPr>
        <w:pStyle w:val="BodyText2"/>
        <w:spacing w:after="120"/>
        <w:ind w:firstLine="720"/>
        <w:rPr>
          <w:rFonts w:ascii="Times New Roman" w:hAnsi="Times New Roman"/>
          <w:spacing w:val="0"/>
          <w:lang w:val="sv-SE"/>
        </w:rPr>
      </w:pPr>
      <w:r w:rsidRPr="00DF0A32">
        <w:rPr>
          <w:rFonts w:ascii="Times New Roman" w:hAnsi="Times New Roman"/>
          <w:spacing w:val="0"/>
          <w:lang w:val="sv-SE"/>
        </w:rPr>
        <w:t xml:space="preserve">Trên đây là báo cáo kết quả thực hiện công tác cải cách hành chính </w:t>
      </w:r>
      <w:r>
        <w:rPr>
          <w:rFonts w:ascii="Times New Roman" w:hAnsi="Times New Roman"/>
          <w:spacing w:val="0"/>
          <w:lang w:val="sv-SE"/>
        </w:rPr>
        <w:t>quý III năm 2021</w:t>
      </w:r>
      <w:r w:rsidRPr="00DF0A32">
        <w:rPr>
          <w:rFonts w:ascii="Times New Roman" w:hAnsi="Times New Roman"/>
          <w:spacing w:val="0"/>
          <w:lang w:val="sv-SE"/>
        </w:rPr>
        <w:t xml:space="preserve">, kế hoạch thực hiện các nhiệm vụ trọng tâm trong </w:t>
      </w:r>
      <w:r>
        <w:rPr>
          <w:rFonts w:ascii="Times New Roman" w:hAnsi="Times New Roman"/>
          <w:spacing w:val="0"/>
          <w:lang w:val="sv-SE"/>
        </w:rPr>
        <w:t xml:space="preserve">3 tháng cuối năm </w:t>
      </w:r>
      <w:r w:rsidR="0073775A">
        <w:rPr>
          <w:rFonts w:ascii="Times New Roman" w:hAnsi="Times New Roman"/>
          <w:spacing w:val="0"/>
          <w:lang w:val="sv-SE"/>
        </w:rPr>
        <w:t xml:space="preserve">2021 của </w:t>
      </w:r>
      <w:r w:rsidRPr="00DF0A32">
        <w:rPr>
          <w:rFonts w:ascii="Times New Roman" w:hAnsi="Times New Roman"/>
          <w:spacing w:val="0"/>
          <w:lang w:val="sv-SE"/>
        </w:rPr>
        <w:t xml:space="preserve">UBND </w:t>
      </w:r>
      <w:r>
        <w:rPr>
          <w:rFonts w:ascii="Times New Roman" w:hAnsi="Times New Roman"/>
          <w:spacing w:val="0"/>
          <w:lang w:val="sv-SE"/>
        </w:rPr>
        <w:t xml:space="preserve">xã Sơn </w:t>
      </w:r>
      <w:r w:rsidR="00F360D4">
        <w:rPr>
          <w:rFonts w:ascii="Times New Roman" w:hAnsi="Times New Roman"/>
          <w:spacing w:val="0"/>
          <w:lang w:val="sv-SE"/>
        </w:rPr>
        <w:t>Lâm</w:t>
      </w:r>
      <w:r w:rsidR="0073775A">
        <w:rPr>
          <w:rFonts w:ascii="Times New Roman" w:hAnsi="Times New Roman"/>
          <w:spacing w:val="0"/>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A708F1" w:rsidTr="00D25BF8">
        <w:tc>
          <w:tcPr>
            <w:tcW w:w="4248" w:type="dxa"/>
          </w:tcPr>
          <w:p w:rsidR="00034F73" w:rsidRPr="00034F73" w:rsidRDefault="00A708F1" w:rsidP="005B3A2A">
            <w:pPr>
              <w:pStyle w:val="BodyText2"/>
              <w:jc w:val="left"/>
              <w:rPr>
                <w:rFonts w:ascii="Times New Roman" w:hAnsi="Times New Roman"/>
                <w:b/>
                <w:spacing w:val="0"/>
                <w:sz w:val="24"/>
                <w:lang w:val="sv-SE"/>
              </w:rPr>
            </w:pPr>
            <w:r w:rsidRPr="007C3728">
              <w:rPr>
                <w:rFonts w:ascii="Times New Roman" w:hAnsi="Times New Roman"/>
                <w:b/>
                <w:spacing w:val="0"/>
                <w:sz w:val="24"/>
                <w:lang w:val="sv-SE"/>
              </w:rPr>
              <w:t>Nơi nhận:</w:t>
            </w:r>
          </w:p>
        </w:tc>
        <w:tc>
          <w:tcPr>
            <w:tcW w:w="5097" w:type="dxa"/>
          </w:tcPr>
          <w:p w:rsidR="00A708F1" w:rsidRPr="008E48BA" w:rsidRDefault="0002457D" w:rsidP="005B3A2A">
            <w:pPr>
              <w:pStyle w:val="BodyText2"/>
              <w:jc w:val="center"/>
              <w:rPr>
                <w:rFonts w:ascii="Times New Roman" w:hAnsi="Times New Roman"/>
                <w:b/>
                <w:spacing w:val="0"/>
                <w:lang w:val="sv-SE"/>
              </w:rPr>
            </w:pPr>
            <w:r w:rsidRPr="008E48BA">
              <w:rPr>
                <w:rFonts w:ascii="Times New Roman" w:hAnsi="Times New Roman"/>
                <w:b/>
                <w:spacing w:val="0"/>
                <w:lang w:val="sv-SE"/>
              </w:rPr>
              <w:t>TM.ỦY BAN NHÂN DÂN</w:t>
            </w:r>
          </w:p>
        </w:tc>
      </w:tr>
      <w:tr w:rsidR="00A708F1" w:rsidTr="00406AC3">
        <w:trPr>
          <w:trHeight w:val="553"/>
        </w:trPr>
        <w:tc>
          <w:tcPr>
            <w:tcW w:w="4248" w:type="dxa"/>
          </w:tcPr>
          <w:p w:rsidR="00A708F1" w:rsidRDefault="000A2297" w:rsidP="005B3A2A">
            <w:pPr>
              <w:pStyle w:val="BodyText2"/>
              <w:numPr>
                <w:ilvl w:val="0"/>
                <w:numId w:val="4"/>
              </w:numPr>
              <w:ind w:left="0" w:hanging="284"/>
              <w:jc w:val="left"/>
              <w:rPr>
                <w:rFonts w:ascii="Times New Roman" w:hAnsi="Times New Roman"/>
                <w:spacing w:val="0"/>
                <w:sz w:val="22"/>
                <w:lang w:val="sv-SE"/>
              </w:rPr>
            </w:pPr>
            <w:r>
              <w:rPr>
                <w:rFonts w:ascii="Times New Roman" w:hAnsi="Times New Roman"/>
                <w:spacing w:val="0"/>
                <w:sz w:val="22"/>
                <w:lang w:val="sv-SE"/>
              </w:rPr>
              <w:t xml:space="preserve">- </w:t>
            </w:r>
            <w:r w:rsidR="00A708F1" w:rsidRPr="007C3728">
              <w:rPr>
                <w:rFonts w:ascii="Times New Roman" w:hAnsi="Times New Roman"/>
                <w:spacing w:val="0"/>
                <w:sz w:val="22"/>
                <w:lang w:val="sv-SE"/>
              </w:rPr>
              <w:t>Phòng Nội vụ huyện;</w:t>
            </w:r>
          </w:p>
          <w:p w:rsidR="00034F73" w:rsidRDefault="00034F73" w:rsidP="005B3A2A">
            <w:pPr>
              <w:pStyle w:val="BodyText2"/>
              <w:numPr>
                <w:ilvl w:val="0"/>
                <w:numId w:val="4"/>
              </w:numPr>
              <w:ind w:left="0" w:hanging="284"/>
              <w:jc w:val="left"/>
              <w:rPr>
                <w:rFonts w:ascii="Times New Roman" w:hAnsi="Times New Roman"/>
                <w:spacing w:val="0"/>
                <w:sz w:val="22"/>
                <w:lang w:val="sv-SE"/>
              </w:rPr>
            </w:pPr>
            <w:r>
              <w:rPr>
                <w:rFonts w:ascii="Times New Roman" w:hAnsi="Times New Roman"/>
                <w:spacing w:val="0"/>
                <w:sz w:val="22"/>
                <w:lang w:val="sv-SE"/>
              </w:rPr>
              <w:t>- Văn phòng HĐND – UBND huyện;</w:t>
            </w:r>
          </w:p>
          <w:p w:rsidR="00406AC3" w:rsidRPr="007C3728" w:rsidRDefault="00406AC3" w:rsidP="005B3A2A">
            <w:pPr>
              <w:pStyle w:val="BodyText2"/>
              <w:numPr>
                <w:ilvl w:val="0"/>
                <w:numId w:val="4"/>
              </w:numPr>
              <w:ind w:left="0" w:hanging="284"/>
              <w:jc w:val="left"/>
              <w:rPr>
                <w:rFonts w:ascii="Times New Roman" w:hAnsi="Times New Roman"/>
                <w:spacing w:val="0"/>
                <w:sz w:val="22"/>
                <w:lang w:val="sv-SE"/>
              </w:rPr>
            </w:pPr>
            <w:r>
              <w:rPr>
                <w:rFonts w:ascii="Times New Roman" w:hAnsi="Times New Roman"/>
                <w:spacing w:val="0"/>
                <w:sz w:val="22"/>
                <w:lang w:val="sv-SE"/>
              </w:rPr>
              <w:t>- Lưu VT.</w:t>
            </w:r>
          </w:p>
        </w:tc>
        <w:tc>
          <w:tcPr>
            <w:tcW w:w="5097" w:type="dxa"/>
          </w:tcPr>
          <w:p w:rsidR="00A708F1" w:rsidRDefault="008E48BA" w:rsidP="005B3A2A">
            <w:pPr>
              <w:pStyle w:val="BodyText2"/>
              <w:jc w:val="center"/>
              <w:rPr>
                <w:rFonts w:ascii="Times New Roman" w:hAnsi="Times New Roman"/>
                <w:b/>
                <w:spacing w:val="0"/>
                <w:lang w:val="sv-SE"/>
              </w:rPr>
            </w:pPr>
            <w:r w:rsidRPr="008E48BA">
              <w:rPr>
                <w:rFonts w:ascii="Times New Roman" w:hAnsi="Times New Roman"/>
                <w:b/>
                <w:spacing w:val="0"/>
                <w:lang w:val="sv-SE"/>
              </w:rPr>
              <w:t>CHỦ TỊCH</w:t>
            </w:r>
          </w:p>
          <w:p w:rsidR="00034F73" w:rsidRPr="00A97BFF" w:rsidRDefault="00A97BFF" w:rsidP="00A97BFF">
            <w:pPr>
              <w:pStyle w:val="BodyText2"/>
              <w:tabs>
                <w:tab w:val="left" w:pos="576"/>
                <w:tab w:val="center" w:pos="2440"/>
              </w:tabs>
              <w:jc w:val="left"/>
              <w:rPr>
                <w:rFonts w:ascii="Times New Roman" w:hAnsi="Times New Roman"/>
                <w:b/>
                <w:spacing w:val="0"/>
                <w:sz w:val="18"/>
                <w:lang w:val="sv-SE"/>
              </w:rPr>
            </w:pPr>
            <w:r>
              <w:rPr>
                <w:rFonts w:ascii="Times New Roman" w:hAnsi="Times New Roman"/>
                <w:b/>
                <w:spacing w:val="0"/>
                <w:sz w:val="18"/>
                <w:lang w:val="sv-SE"/>
              </w:rPr>
              <w:tab/>
              <w:t xml:space="preserve">                        </w:t>
            </w:r>
            <w:r>
              <w:rPr>
                <w:rFonts w:ascii="Times New Roman" w:hAnsi="Times New Roman"/>
                <w:b/>
                <w:spacing w:val="0"/>
                <w:sz w:val="18"/>
                <w:lang w:val="sv-SE"/>
              </w:rPr>
              <w:tab/>
            </w:r>
            <w:r>
              <w:rPr>
                <w:noProof/>
              </w:rPr>
              <w:drawing>
                <wp:inline distT="0" distB="0" distL="0" distR="0" wp14:anchorId="7B78B7CA" wp14:editId="612FB2F2">
                  <wp:extent cx="1947450" cy="628650"/>
                  <wp:effectExtent l="19050" t="0" r="0" b="0"/>
                  <wp:docPr id="2" name="Picture 1" descr="1.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removebg-preview.png"/>
                          <pic:cNvPicPr/>
                        </pic:nvPicPr>
                        <pic:blipFill>
                          <a:blip r:embed="rId5" cstate="print"/>
                          <a:stretch>
                            <a:fillRect/>
                          </a:stretch>
                        </pic:blipFill>
                        <pic:spPr>
                          <a:xfrm>
                            <a:off x="0" y="0"/>
                            <a:ext cx="1947450" cy="628650"/>
                          </a:xfrm>
                          <a:prstGeom prst="rect">
                            <a:avLst/>
                          </a:prstGeom>
                        </pic:spPr>
                      </pic:pic>
                    </a:graphicData>
                  </a:graphic>
                </wp:inline>
              </w:drawing>
            </w:r>
          </w:p>
        </w:tc>
      </w:tr>
      <w:tr w:rsidR="00A708F1" w:rsidTr="005B3A2A">
        <w:tc>
          <w:tcPr>
            <w:tcW w:w="4248" w:type="dxa"/>
          </w:tcPr>
          <w:p w:rsidR="00A708F1" w:rsidRPr="007C3728" w:rsidRDefault="00A97BFF" w:rsidP="00406AC3">
            <w:pPr>
              <w:pStyle w:val="BodyText2"/>
              <w:jc w:val="left"/>
              <w:rPr>
                <w:rFonts w:ascii="Times New Roman" w:hAnsi="Times New Roman"/>
                <w:spacing w:val="0"/>
                <w:sz w:val="22"/>
                <w:lang w:val="sv-SE"/>
              </w:rPr>
            </w:pPr>
            <w:r>
              <w:rPr>
                <w:rFonts w:ascii="Times New Roman" w:hAnsi="Times New Roman"/>
                <w:spacing w:val="0"/>
                <w:sz w:val="22"/>
                <w:lang w:val="sv-SE"/>
              </w:rPr>
              <w:t xml:space="preserve">  </w:t>
            </w:r>
          </w:p>
        </w:tc>
        <w:tc>
          <w:tcPr>
            <w:tcW w:w="5097" w:type="dxa"/>
          </w:tcPr>
          <w:p w:rsidR="00A708F1" w:rsidRDefault="00A97BFF" w:rsidP="00A97BFF">
            <w:pPr>
              <w:pStyle w:val="BodyText2"/>
              <w:rPr>
                <w:rFonts w:ascii="Times New Roman" w:hAnsi="Times New Roman"/>
                <w:spacing w:val="0"/>
                <w:lang w:val="sv-SE"/>
              </w:rPr>
            </w:pPr>
            <w:r>
              <w:rPr>
                <w:noProof/>
              </w:rPr>
              <w:t xml:space="preserve">                          </w:t>
            </w:r>
          </w:p>
        </w:tc>
      </w:tr>
      <w:tr w:rsidR="00A708F1" w:rsidTr="005B3A2A">
        <w:tc>
          <w:tcPr>
            <w:tcW w:w="4248" w:type="dxa"/>
          </w:tcPr>
          <w:p w:rsidR="00A708F1" w:rsidRPr="007C3728" w:rsidRDefault="00A97BFF" w:rsidP="005B3A2A">
            <w:pPr>
              <w:pStyle w:val="BodyText2"/>
              <w:numPr>
                <w:ilvl w:val="0"/>
                <w:numId w:val="3"/>
              </w:numPr>
              <w:ind w:left="0" w:hanging="392"/>
              <w:jc w:val="left"/>
              <w:rPr>
                <w:rFonts w:ascii="Times New Roman" w:hAnsi="Times New Roman"/>
                <w:spacing w:val="0"/>
                <w:sz w:val="22"/>
                <w:lang w:val="sv-SE"/>
              </w:rPr>
            </w:pPr>
            <w:r>
              <w:rPr>
                <w:rFonts w:ascii="Times New Roman" w:hAnsi="Times New Roman"/>
                <w:spacing w:val="0"/>
                <w:sz w:val="22"/>
                <w:lang w:val="sv-SE"/>
              </w:rPr>
              <w:t xml:space="preserve">                                                                               </w:t>
            </w:r>
          </w:p>
        </w:tc>
        <w:tc>
          <w:tcPr>
            <w:tcW w:w="5097" w:type="dxa"/>
          </w:tcPr>
          <w:p w:rsidR="00A97BFF" w:rsidRDefault="00A97BFF" w:rsidP="005B3A2A">
            <w:pPr>
              <w:pStyle w:val="BodyText2"/>
              <w:rPr>
                <w:rFonts w:ascii="Times New Roman" w:hAnsi="Times New Roman"/>
                <w:b/>
                <w:spacing w:val="0"/>
                <w:lang w:val="sv-SE"/>
              </w:rPr>
            </w:pPr>
            <w:r>
              <w:rPr>
                <w:rFonts w:ascii="Times New Roman" w:hAnsi="Times New Roman"/>
                <w:b/>
                <w:spacing w:val="0"/>
                <w:lang w:val="sv-SE"/>
              </w:rPr>
              <w:t xml:space="preserve">                        </w:t>
            </w:r>
          </w:p>
          <w:p w:rsidR="00A708F1" w:rsidRPr="00A97BFF" w:rsidRDefault="00A97BFF" w:rsidP="005B3A2A">
            <w:pPr>
              <w:pStyle w:val="BodyText2"/>
              <w:rPr>
                <w:rFonts w:ascii="Times New Roman" w:hAnsi="Times New Roman"/>
                <w:b/>
                <w:spacing w:val="0"/>
                <w:lang w:val="sv-SE"/>
              </w:rPr>
            </w:pPr>
            <w:r>
              <w:rPr>
                <w:rFonts w:ascii="Times New Roman" w:hAnsi="Times New Roman"/>
                <w:b/>
                <w:spacing w:val="0"/>
                <w:lang w:val="sv-SE"/>
              </w:rPr>
              <w:t xml:space="preserve">                          </w:t>
            </w:r>
            <w:r w:rsidRPr="00A97BFF">
              <w:rPr>
                <w:rFonts w:ascii="Times New Roman" w:hAnsi="Times New Roman"/>
                <w:b/>
                <w:spacing w:val="0"/>
                <w:lang w:val="sv-SE"/>
              </w:rPr>
              <w:t>Trần Quỳnh</w:t>
            </w:r>
          </w:p>
        </w:tc>
      </w:tr>
      <w:tr w:rsidR="00A708F1" w:rsidTr="005B3A2A">
        <w:tc>
          <w:tcPr>
            <w:tcW w:w="4248" w:type="dxa"/>
          </w:tcPr>
          <w:p w:rsidR="007C3728" w:rsidRPr="007C3728" w:rsidRDefault="007C3728" w:rsidP="005B3A2A">
            <w:pPr>
              <w:pStyle w:val="BodyText2"/>
              <w:numPr>
                <w:ilvl w:val="0"/>
                <w:numId w:val="3"/>
              </w:numPr>
              <w:ind w:left="0" w:hanging="250"/>
              <w:jc w:val="left"/>
              <w:rPr>
                <w:rFonts w:ascii="Times New Roman" w:hAnsi="Times New Roman"/>
                <w:spacing w:val="0"/>
                <w:sz w:val="22"/>
                <w:lang w:val="sv-SE"/>
              </w:rPr>
            </w:pPr>
          </w:p>
        </w:tc>
        <w:tc>
          <w:tcPr>
            <w:tcW w:w="5097" w:type="dxa"/>
          </w:tcPr>
          <w:p w:rsidR="00A708F1" w:rsidRDefault="00A708F1" w:rsidP="005B3A2A">
            <w:pPr>
              <w:pStyle w:val="BodyText2"/>
              <w:rPr>
                <w:rFonts w:ascii="Times New Roman" w:hAnsi="Times New Roman"/>
                <w:spacing w:val="0"/>
                <w:lang w:val="sv-SE"/>
              </w:rPr>
            </w:pPr>
          </w:p>
        </w:tc>
      </w:tr>
      <w:tr w:rsidR="00A708F1" w:rsidTr="005B3A2A">
        <w:tc>
          <w:tcPr>
            <w:tcW w:w="4248" w:type="dxa"/>
          </w:tcPr>
          <w:p w:rsidR="00A708F1" w:rsidRPr="007C3728" w:rsidRDefault="00A97BFF" w:rsidP="004D374F">
            <w:pPr>
              <w:pStyle w:val="BodyText2"/>
              <w:jc w:val="left"/>
              <w:rPr>
                <w:rFonts w:ascii="Times New Roman" w:hAnsi="Times New Roman"/>
                <w:spacing w:val="0"/>
                <w:sz w:val="22"/>
                <w:lang w:val="sv-SE"/>
              </w:rPr>
            </w:pPr>
            <w:r>
              <w:rPr>
                <w:rFonts w:ascii="Times New Roman" w:hAnsi="Times New Roman"/>
                <w:spacing w:val="0"/>
                <w:sz w:val="22"/>
                <w:lang w:val="sv-SE"/>
              </w:rPr>
              <w:t xml:space="preserve"> </w:t>
            </w:r>
          </w:p>
        </w:tc>
        <w:tc>
          <w:tcPr>
            <w:tcW w:w="5097" w:type="dxa"/>
          </w:tcPr>
          <w:p w:rsidR="00A708F1" w:rsidRDefault="00A708F1" w:rsidP="005B3A2A">
            <w:pPr>
              <w:pStyle w:val="BodyText2"/>
              <w:rPr>
                <w:rFonts w:ascii="Times New Roman" w:hAnsi="Times New Roman"/>
                <w:spacing w:val="0"/>
                <w:lang w:val="sv-SE"/>
              </w:rPr>
            </w:pPr>
          </w:p>
        </w:tc>
      </w:tr>
    </w:tbl>
    <w:p w:rsidR="00A708F1" w:rsidRDefault="00A708F1" w:rsidP="00635831">
      <w:pPr>
        <w:pStyle w:val="BodyText2"/>
        <w:spacing w:after="120"/>
        <w:ind w:firstLine="720"/>
        <w:rPr>
          <w:rFonts w:ascii="Times New Roman" w:hAnsi="Times New Roman"/>
          <w:spacing w:val="0"/>
          <w:lang w:val="sv-SE"/>
        </w:rPr>
      </w:pPr>
      <w:bookmarkStart w:id="1" w:name="_GoBack"/>
      <w:bookmarkEnd w:id="1"/>
    </w:p>
    <w:p w:rsidR="0031389A" w:rsidRPr="00351E57" w:rsidRDefault="0031389A" w:rsidP="0031389A">
      <w:pPr>
        <w:pStyle w:val="BodyText2"/>
        <w:spacing w:after="100"/>
        <w:ind w:firstLine="720"/>
        <w:rPr>
          <w:rFonts w:ascii="Times New Roman" w:hAnsi="Times New Roman"/>
          <w:spacing w:val="0"/>
          <w:sz w:val="4"/>
          <w:szCs w:val="2"/>
          <w:lang w:val="sv-SE"/>
        </w:rPr>
      </w:pPr>
    </w:p>
    <w:tbl>
      <w:tblPr>
        <w:tblW w:w="0" w:type="auto"/>
        <w:tblLook w:val="01E0" w:firstRow="1" w:lastRow="1" w:firstColumn="1" w:lastColumn="1" w:noHBand="0" w:noVBand="0"/>
      </w:tblPr>
      <w:tblGrid>
        <w:gridCol w:w="4673"/>
        <w:gridCol w:w="4682"/>
      </w:tblGrid>
      <w:tr w:rsidR="0031389A" w:rsidRPr="00842816" w:rsidTr="000A2703">
        <w:tc>
          <w:tcPr>
            <w:tcW w:w="4696" w:type="dxa"/>
            <w:shd w:val="clear" w:color="auto" w:fill="auto"/>
          </w:tcPr>
          <w:p w:rsidR="0031389A" w:rsidRPr="00C84C05" w:rsidRDefault="0031389A" w:rsidP="000A2703">
            <w:pPr>
              <w:jc w:val="both"/>
              <w:rPr>
                <w:b w:val="0"/>
                <w:i/>
                <w:color w:val="000000"/>
              </w:rPr>
            </w:pPr>
          </w:p>
        </w:tc>
        <w:tc>
          <w:tcPr>
            <w:tcW w:w="4705" w:type="dxa"/>
            <w:shd w:val="clear" w:color="auto" w:fill="auto"/>
          </w:tcPr>
          <w:p w:rsidR="0031389A" w:rsidRPr="00847398" w:rsidRDefault="0031389A" w:rsidP="000A2703">
            <w:pPr>
              <w:jc w:val="center"/>
              <w:rPr>
                <w:rFonts w:ascii=".VnTimeH" w:hAnsi=".VnTimeH"/>
                <w:b w:val="0"/>
                <w:color w:val="000000"/>
              </w:rPr>
            </w:pPr>
          </w:p>
        </w:tc>
      </w:tr>
    </w:tbl>
    <w:p w:rsidR="0031389A" w:rsidRPr="00842816" w:rsidRDefault="0031389A" w:rsidP="0031389A">
      <w:pPr>
        <w:spacing w:before="120" w:line="320" w:lineRule="exact"/>
        <w:jc w:val="both"/>
        <w:rPr>
          <w:rFonts w:ascii="Times New Roman" w:hAnsi="Times New Roman"/>
          <w:bCs/>
          <w:spacing w:val="-4"/>
          <w:sz w:val="26"/>
          <w:szCs w:val="26"/>
          <w:lang w:val="sv-SE"/>
        </w:rPr>
      </w:pPr>
    </w:p>
    <w:p w:rsidR="00626B6D" w:rsidRDefault="00C275C1"/>
    <w:sectPr w:rsidR="00626B6D" w:rsidSect="005B6A3C">
      <w:pgSz w:w="11907" w:h="16840" w:code="9"/>
      <w:pgMar w:top="1134" w:right="851" w:bottom="1134" w:left="1701" w:header="680" w:footer="68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38E9"/>
    <w:multiLevelType w:val="hybridMultilevel"/>
    <w:tmpl w:val="AAD4035C"/>
    <w:lvl w:ilvl="0" w:tplc="24FC2A22">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2D06705"/>
    <w:multiLevelType w:val="hybridMultilevel"/>
    <w:tmpl w:val="ABEAAC06"/>
    <w:lvl w:ilvl="0" w:tplc="1F6E0BEC">
      <w:start w:val="13"/>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
    <w:nsid w:val="37A02C57"/>
    <w:multiLevelType w:val="hybridMultilevel"/>
    <w:tmpl w:val="97841748"/>
    <w:lvl w:ilvl="0" w:tplc="EF120D60">
      <w:start w:val="13"/>
      <w:numFmt w:val="bullet"/>
      <w:lvlText w:val="-"/>
      <w:lvlJc w:val="left"/>
      <w:pPr>
        <w:ind w:left="389" w:hanging="360"/>
      </w:pPr>
      <w:rPr>
        <w:rFonts w:ascii="Times New Roman" w:eastAsia="Times New Roman" w:hAnsi="Times New Roman" w:cs="Times New Roman"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
    <w:nsid w:val="7A5F70D8"/>
    <w:multiLevelType w:val="hybridMultilevel"/>
    <w:tmpl w:val="DE167294"/>
    <w:lvl w:ilvl="0" w:tplc="A97457A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89A"/>
    <w:rsid w:val="0002457D"/>
    <w:rsid w:val="00034F73"/>
    <w:rsid w:val="0004677E"/>
    <w:rsid w:val="00052D79"/>
    <w:rsid w:val="000A2297"/>
    <w:rsid w:val="000D159C"/>
    <w:rsid w:val="00136C12"/>
    <w:rsid w:val="00141EEC"/>
    <w:rsid w:val="00151F03"/>
    <w:rsid w:val="001A34FD"/>
    <w:rsid w:val="00204211"/>
    <w:rsid w:val="002544D1"/>
    <w:rsid w:val="002B0466"/>
    <w:rsid w:val="0031389A"/>
    <w:rsid w:val="003331F2"/>
    <w:rsid w:val="003474E4"/>
    <w:rsid w:val="003B3C26"/>
    <w:rsid w:val="003D0DD7"/>
    <w:rsid w:val="003D248D"/>
    <w:rsid w:val="003D79D4"/>
    <w:rsid w:val="00406AC3"/>
    <w:rsid w:val="004266BE"/>
    <w:rsid w:val="00436D17"/>
    <w:rsid w:val="004D374F"/>
    <w:rsid w:val="00584043"/>
    <w:rsid w:val="005B3A2A"/>
    <w:rsid w:val="005B6A3C"/>
    <w:rsid w:val="00635831"/>
    <w:rsid w:val="006408C6"/>
    <w:rsid w:val="00684900"/>
    <w:rsid w:val="00687FB0"/>
    <w:rsid w:val="006B5646"/>
    <w:rsid w:val="006E3F09"/>
    <w:rsid w:val="0073775A"/>
    <w:rsid w:val="00775CC4"/>
    <w:rsid w:val="007A09FB"/>
    <w:rsid w:val="007C0AF6"/>
    <w:rsid w:val="007C3728"/>
    <w:rsid w:val="007C7107"/>
    <w:rsid w:val="00816FBD"/>
    <w:rsid w:val="00821B3D"/>
    <w:rsid w:val="00826C60"/>
    <w:rsid w:val="00854F25"/>
    <w:rsid w:val="008648B4"/>
    <w:rsid w:val="008C1E3A"/>
    <w:rsid w:val="008E48BA"/>
    <w:rsid w:val="009303ED"/>
    <w:rsid w:val="00950BF3"/>
    <w:rsid w:val="009A1742"/>
    <w:rsid w:val="00A708F1"/>
    <w:rsid w:val="00A8226D"/>
    <w:rsid w:val="00A97BFF"/>
    <w:rsid w:val="00AB6031"/>
    <w:rsid w:val="00AC7F79"/>
    <w:rsid w:val="00B07E81"/>
    <w:rsid w:val="00B43AB0"/>
    <w:rsid w:val="00B50175"/>
    <w:rsid w:val="00B67504"/>
    <w:rsid w:val="00BF76DD"/>
    <w:rsid w:val="00C275C1"/>
    <w:rsid w:val="00C764D7"/>
    <w:rsid w:val="00CC0DA9"/>
    <w:rsid w:val="00CE08B8"/>
    <w:rsid w:val="00D01D87"/>
    <w:rsid w:val="00D135AD"/>
    <w:rsid w:val="00D25BF8"/>
    <w:rsid w:val="00D527F1"/>
    <w:rsid w:val="00D52C35"/>
    <w:rsid w:val="00D64C84"/>
    <w:rsid w:val="00D818BA"/>
    <w:rsid w:val="00DB54F2"/>
    <w:rsid w:val="00E075B4"/>
    <w:rsid w:val="00ED27D6"/>
    <w:rsid w:val="00F360D4"/>
    <w:rsid w:val="00FE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E68AD-FE0A-4C2E-B210-B8E60440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9A"/>
    <w:pPr>
      <w:spacing w:after="0" w:line="240" w:lineRule="auto"/>
    </w:pPr>
    <w:rPr>
      <w:rFonts w:ascii=".VnTime" w:eastAsia="Times New Roman" w:hAnsi=".VnTime" w:cs="Times New Roman"/>
      <w:b/>
      <w:sz w:val="28"/>
      <w:szCs w:val="28"/>
    </w:rPr>
  </w:style>
  <w:style w:type="paragraph" w:styleId="Heading1">
    <w:name w:val="heading 1"/>
    <w:basedOn w:val="Normal"/>
    <w:next w:val="Normal"/>
    <w:link w:val="Heading1Char"/>
    <w:qFormat/>
    <w:rsid w:val="0031389A"/>
    <w:pPr>
      <w:keepNext/>
      <w:outlineLvl w:val="0"/>
    </w:pPr>
    <w:rPr>
      <w:rFonts w:ascii=".VnTimeH" w:hAnsi=".VnTimeH"/>
      <w:bCs/>
      <w:szCs w:val="24"/>
    </w:rPr>
  </w:style>
  <w:style w:type="paragraph" w:styleId="Heading6">
    <w:name w:val="heading 6"/>
    <w:basedOn w:val="Normal"/>
    <w:next w:val="Normal"/>
    <w:link w:val="Heading6Char"/>
    <w:qFormat/>
    <w:rsid w:val="0031389A"/>
    <w:pPr>
      <w:keepNext/>
      <w:jc w:val="center"/>
      <w:outlineLvl w:val="5"/>
    </w:pPr>
    <w:rPr>
      <w:rFonts w:ascii=".VnTimeH" w:hAnsi=".VnTimeH"/>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389A"/>
    <w:rPr>
      <w:rFonts w:ascii=".VnTimeH" w:eastAsia="Times New Roman" w:hAnsi=".VnTimeH" w:cs="Times New Roman"/>
      <w:b/>
      <w:bCs/>
      <w:sz w:val="28"/>
      <w:szCs w:val="24"/>
    </w:rPr>
  </w:style>
  <w:style w:type="character" w:customStyle="1" w:styleId="Heading6Char">
    <w:name w:val="Heading 6 Char"/>
    <w:basedOn w:val="DefaultParagraphFont"/>
    <w:link w:val="Heading6"/>
    <w:rsid w:val="0031389A"/>
    <w:rPr>
      <w:rFonts w:ascii=".VnTimeH" w:eastAsia="Times New Roman" w:hAnsi=".VnTimeH" w:cs="Times New Roman"/>
      <w:b/>
      <w:sz w:val="28"/>
      <w:szCs w:val="24"/>
    </w:rPr>
  </w:style>
  <w:style w:type="paragraph" w:styleId="BodyText2">
    <w:name w:val="Body Text 2"/>
    <w:basedOn w:val="Normal"/>
    <w:link w:val="BodyText2Char"/>
    <w:rsid w:val="0031389A"/>
    <w:pPr>
      <w:jc w:val="both"/>
    </w:pPr>
    <w:rPr>
      <w:b w:val="0"/>
      <w:spacing w:val="-6"/>
      <w:szCs w:val="24"/>
    </w:rPr>
  </w:style>
  <w:style w:type="character" w:customStyle="1" w:styleId="BodyText2Char">
    <w:name w:val="Body Text 2 Char"/>
    <w:basedOn w:val="DefaultParagraphFont"/>
    <w:link w:val="BodyText2"/>
    <w:rsid w:val="0031389A"/>
    <w:rPr>
      <w:rFonts w:ascii=".VnTime" w:eastAsia="Times New Roman" w:hAnsi=".VnTime" w:cs="Times New Roman"/>
      <w:spacing w:val="-6"/>
      <w:sz w:val="28"/>
      <w:szCs w:val="24"/>
    </w:rPr>
  </w:style>
  <w:style w:type="paragraph" w:styleId="BodyTextIndent">
    <w:name w:val="Body Text Indent"/>
    <w:basedOn w:val="Normal"/>
    <w:link w:val="BodyTextIndentChar"/>
    <w:rsid w:val="0031389A"/>
    <w:pPr>
      <w:spacing w:after="120"/>
      <w:ind w:left="360"/>
    </w:pPr>
    <w:rPr>
      <w:b w:val="0"/>
      <w:sz w:val="24"/>
      <w:szCs w:val="24"/>
    </w:rPr>
  </w:style>
  <w:style w:type="character" w:customStyle="1" w:styleId="BodyTextIndentChar">
    <w:name w:val="Body Text Indent Char"/>
    <w:basedOn w:val="DefaultParagraphFont"/>
    <w:link w:val="BodyTextIndent"/>
    <w:rsid w:val="0031389A"/>
    <w:rPr>
      <w:rFonts w:ascii=".VnTime" w:eastAsia="Times New Roman" w:hAnsi=".VnTime" w:cs="Times New Roman"/>
      <w:sz w:val="24"/>
      <w:szCs w:val="24"/>
    </w:rPr>
  </w:style>
  <w:style w:type="paragraph" w:styleId="NormalWeb">
    <w:name w:val="Normal (Web)"/>
    <w:aliases w:val="Normal (Web) Char"/>
    <w:basedOn w:val="Normal"/>
    <w:link w:val="NormalWebChar1"/>
    <w:uiPriority w:val="99"/>
    <w:rsid w:val="0031389A"/>
    <w:pPr>
      <w:spacing w:before="100" w:beforeAutospacing="1" w:after="100" w:afterAutospacing="1"/>
    </w:pPr>
    <w:rPr>
      <w:rFonts w:ascii="Times New Roman" w:hAnsi="Times New Roman"/>
      <w:b w:val="0"/>
      <w:sz w:val="24"/>
      <w:szCs w:val="24"/>
    </w:rPr>
  </w:style>
  <w:style w:type="paragraph" w:styleId="ListParagraph">
    <w:name w:val="List Paragraph"/>
    <w:basedOn w:val="Normal"/>
    <w:uiPriority w:val="34"/>
    <w:qFormat/>
    <w:rsid w:val="0031389A"/>
    <w:pPr>
      <w:spacing w:after="200" w:line="276" w:lineRule="auto"/>
      <w:ind w:left="720"/>
      <w:contextualSpacing/>
    </w:pPr>
    <w:rPr>
      <w:rFonts w:ascii="Calibri" w:eastAsia="Calibri" w:hAnsi="Calibri"/>
      <w:b w:val="0"/>
      <w:sz w:val="22"/>
      <w:szCs w:val="22"/>
    </w:rPr>
  </w:style>
  <w:style w:type="paragraph" w:customStyle="1" w:styleId="LO-normal">
    <w:name w:val="LO-normal"/>
    <w:basedOn w:val="Normal"/>
    <w:rsid w:val="0031389A"/>
    <w:pPr>
      <w:suppressAutoHyphens/>
      <w:spacing w:before="280" w:after="280"/>
    </w:pPr>
    <w:rPr>
      <w:rFonts w:ascii="Times New Roman" w:eastAsia="SimSun" w:hAnsi="Times New Roman"/>
      <w:b w:val="0"/>
      <w:color w:val="000000"/>
      <w:kern w:val="2"/>
      <w:sz w:val="24"/>
      <w:szCs w:val="24"/>
      <w:lang w:val="vi-VN" w:eastAsia="zh-CN"/>
    </w:rPr>
  </w:style>
  <w:style w:type="character" w:customStyle="1" w:styleId="NormalWebChar1">
    <w:name w:val="Normal (Web) Char1"/>
    <w:aliases w:val="Normal (Web) Char Char"/>
    <w:link w:val="NormalWeb"/>
    <w:uiPriority w:val="99"/>
    <w:rsid w:val="0031389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1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742"/>
    <w:rPr>
      <w:rFonts w:ascii="Segoe UI" w:eastAsia="Times New Roman" w:hAnsi="Segoe UI" w:cs="Segoe UI"/>
      <w:b/>
      <w:sz w:val="18"/>
      <w:szCs w:val="18"/>
    </w:rPr>
  </w:style>
  <w:style w:type="table" w:styleId="TableGrid">
    <w:name w:val="Table Grid"/>
    <w:basedOn w:val="TableNormal"/>
    <w:uiPriority w:val="39"/>
    <w:rsid w:val="00A708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FC605-F787-43A2-BE56-FFD9D77F7A49}"/>
</file>

<file path=customXml/itemProps2.xml><?xml version="1.0" encoding="utf-8"?>
<ds:datastoreItem xmlns:ds="http://schemas.openxmlformats.org/officeDocument/2006/customXml" ds:itemID="{5286456F-714D-4704-A90B-21344C219F68}"/>
</file>

<file path=customXml/itemProps3.xml><?xml version="1.0" encoding="utf-8"?>
<ds:datastoreItem xmlns:ds="http://schemas.openxmlformats.org/officeDocument/2006/customXml" ds:itemID="{6A6C5CC2-C688-4F81-B30B-244FBFDA81DF}"/>
</file>

<file path=docProps/app.xml><?xml version="1.0" encoding="utf-8"?>
<Properties xmlns="http://schemas.openxmlformats.org/officeDocument/2006/extended-properties" xmlns:vt="http://schemas.openxmlformats.org/officeDocument/2006/docPropsVTypes">
  <Template>Normal</Template>
  <TotalTime>121</TotalTime>
  <Pages>6</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2021-10-01T02:07:00Z</cp:lastPrinted>
  <dcterms:created xsi:type="dcterms:W3CDTF">2021-09-16T08:33:00Z</dcterms:created>
  <dcterms:modified xsi:type="dcterms:W3CDTF">2021-10-01T02:14:00Z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